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B55585" w:rsidRDefault="00D76463" w:rsidP="0053144F">
      <w:pPr>
        <w:spacing w:after="0"/>
        <w:rPr>
          <w:rFonts w:ascii="Arial" w:hAnsi="Arial" w:cs="Arial"/>
          <w:sz w:val="32"/>
          <w:szCs w:val="32"/>
        </w:rPr>
      </w:pPr>
      <w:bookmarkStart w:id="0" w:name="_GoBack"/>
      <w:bookmarkEnd w:id="0"/>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p>
    <w:tbl>
      <w:tblPr>
        <w:tblStyle w:val="TableGrid"/>
        <w:tblW w:w="0" w:type="auto"/>
        <w:tblLook w:val="04A0" w:firstRow="1" w:lastRow="0" w:firstColumn="1" w:lastColumn="0" w:noHBand="0" w:noVBand="1"/>
      </w:tblPr>
      <w:tblGrid>
        <w:gridCol w:w="2088"/>
        <w:gridCol w:w="5040"/>
        <w:gridCol w:w="1317"/>
        <w:gridCol w:w="1653"/>
        <w:gridCol w:w="1317"/>
        <w:gridCol w:w="1743"/>
      </w:tblGrid>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rsidR="00346BFF" w:rsidRPr="005A1AD4" w:rsidRDefault="00346BFF" w:rsidP="000E5259">
            <w:pPr>
              <w:tabs>
                <w:tab w:val="left" w:pos="1105"/>
              </w:tabs>
              <w:rPr>
                <w:rFonts w:ascii="Arial" w:hAnsi="Arial" w:cs="Arial"/>
                <w:b/>
                <w:sz w:val="20"/>
                <w:szCs w:val="20"/>
              </w:rPr>
            </w:pPr>
          </w:p>
          <w:p w:rsidR="0053144F" w:rsidRPr="005A1AD4" w:rsidRDefault="00BF468D" w:rsidP="000E5259">
            <w:pPr>
              <w:tabs>
                <w:tab w:val="left" w:pos="1105"/>
              </w:tabs>
              <w:rPr>
                <w:rFonts w:ascii="Arial" w:hAnsi="Arial" w:cs="Arial"/>
                <w:b/>
                <w:sz w:val="20"/>
                <w:szCs w:val="20"/>
              </w:rPr>
            </w:pPr>
            <w:r w:rsidRPr="005A1AD4">
              <w:rPr>
                <w:rFonts w:ascii="Arial" w:hAnsi="Arial" w:cs="Arial"/>
                <w:b/>
                <w:sz w:val="20"/>
                <w:szCs w:val="20"/>
              </w:rPr>
              <w:t>BUSINESS STUDIES</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653" w:type="dxa"/>
          </w:tcPr>
          <w:p w:rsidR="0053144F" w:rsidRPr="005A1AD4" w:rsidRDefault="001445DF" w:rsidP="000E5259">
            <w:pPr>
              <w:tabs>
                <w:tab w:val="left" w:pos="1105"/>
              </w:tabs>
              <w:rPr>
                <w:rFonts w:ascii="Arial" w:hAnsi="Arial" w:cs="Arial"/>
                <w:b/>
                <w:sz w:val="20"/>
                <w:szCs w:val="20"/>
              </w:rPr>
            </w:pPr>
            <w:r w:rsidRPr="005A1AD4">
              <w:rPr>
                <w:rFonts w:ascii="Arial" w:hAnsi="Arial" w:cs="Arial"/>
                <w:b/>
                <w:sz w:val="20"/>
                <w:szCs w:val="20"/>
              </w:rPr>
              <w:t>12</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43" w:type="dxa"/>
          </w:tcPr>
          <w:p w:rsidR="0053144F" w:rsidRPr="005A1AD4" w:rsidRDefault="00245FE8" w:rsidP="000E5259">
            <w:pPr>
              <w:tabs>
                <w:tab w:val="left" w:pos="1105"/>
              </w:tabs>
              <w:rPr>
                <w:rFonts w:ascii="Arial" w:hAnsi="Arial" w:cs="Arial"/>
                <w:b/>
                <w:sz w:val="20"/>
                <w:szCs w:val="20"/>
              </w:rPr>
            </w:pPr>
            <w:r>
              <w:rPr>
                <w:rFonts w:ascii="Arial" w:hAnsi="Arial" w:cs="Arial"/>
                <w:b/>
                <w:sz w:val="20"/>
                <w:szCs w:val="20"/>
              </w:rPr>
              <w:t>08</w:t>
            </w:r>
            <w:r w:rsidR="005A1AD4" w:rsidRPr="005A1AD4">
              <w:rPr>
                <w:rFonts w:ascii="Arial" w:hAnsi="Arial" w:cs="Arial"/>
                <w:b/>
                <w:sz w:val="20"/>
                <w:szCs w:val="20"/>
              </w:rPr>
              <w:t>/04</w:t>
            </w:r>
            <w:r w:rsidR="001445DF" w:rsidRPr="005A1AD4">
              <w:rPr>
                <w:rFonts w:ascii="Arial" w:hAnsi="Arial" w:cs="Arial"/>
                <w:b/>
                <w:sz w:val="20"/>
                <w:szCs w:val="20"/>
              </w:rPr>
              <w:t>/2020</w:t>
            </w:r>
          </w:p>
        </w:tc>
      </w:tr>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rsidR="00346BFF" w:rsidRPr="005A1AD4" w:rsidRDefault="00346BFF" w:rsidP="000E5259">
            <w:pPr>
              <w:tabs>
                <w:tab w:val="left" w:pos="1105"/>
              </w:tabs>
              <w:rPr>
                <w:rFonts w:ascii="Arial" w:hAnsi="Arial" w:cs="Arial"/>
                <w:b/>
                <w:sz w:val="20"/>
                <w:szCs w:val="20"/>
              </w:rPr>
            </w:pPr>
          </w:p>
          <w:p w:rsidR="0053144F" w:rsidRPr="005A1AD4" w:rsidRDefault="00BF468D" w:rsidP="000E5259">
            <w:pPr>
              <w:tabs>
                <w:tab w:val="left" w:pos="1105"/>
              </w:tabs>
              <w:rPr>
                <w:rFonts w:ascii="Arial" w:hAnsi="Arial" w:cs="Arial"/>
                <w:b/>
                <w:sz w:val="20"/>
                <w:szCs w:val="20"/>
              </w:rPr>
            </w:pPr>
            <w:r w:rsidRPr="005A1AD4">
              <w:rPr>
                <w:rFonts w:ascii="Arial" w:hAnsi="Arial" w:cs="Arial"/>
                <w:b/>
                <w:sz w:val="20"/>
                <w:szCs w:val="20"/>
              </w:rPr>
              <w:t>BUSINESS ENVIRONMENT</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1</w:t>
            </w: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653" w:type="dxa"/>
          </w:tcPr>
          <w:p w:rsidR="0053144F" w:rsidRPr="005A1AD4" w:rsidRDefault="001445DF" w:rsidP="001445DF">
            <w:pPr>
              <w:tabs>
                <w:tab w:val="left" w:pos="1105"/>
              </w:tabs>
              <w:rPr>
                <w:rFonts w:ascii="Arial" w:hAnsi="Arial" w:cs="Arial"/>
                <w:b/>
                <w:sz w:val="16"/>
                <w:szCs w:val="16"/>
              </w:rPr>
            </w:pPr>
            <w:r w:rsidRPr="005A1AD4">
              <w:rPr>
                <w:rFonts w:ascii="Arial" w:hAnsi="Arial" w:cs="Arial"/>
                <w:b/>
                <w:sz w:val="16"/>
                <w:szCs w:val="16"/>
              </w:rPr>
              <w:t>X</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2 CONTENT</w:t>
            </w:r>
          </w:p>
        </w:tc>
        <w:tc>
          <w:tcPr>
            <w:tcW w:w="1743" w:type="dxa"/>
          </w:tcPr>
          <w:p w:rsidR="0053144F" w:rsidRPr="00A7415E" w:rsidRDefault="00A7415E" w:rsidP="000E5259">
            <w:pPr>
              <w:tabs>
                <w:tab w:val="left" w:pos="1105"/>
              </w:tabs>
              <w:rPr>
                <w:rFonts w:ascii="Arial" w:hAnsi="Arial" w:cs="Arial"/>
                <w:sz w:val="16"/>
                <w:szCs w:val="16"/>
              </w:rPr>
            </w:pPr>
            <w:r>
              <w:rPr>
                <w:rFonts w:ascii="Arial" w:hAnsi="Arial" w:cs="Arial"/>
                <w:sz w:val="20"/>
                <w:szCs w:val="20"/>
              </w:rPr>
              <w:t>(</w:t>
            </w:r>
            <w:r>
              <w:rPr>
                <w:rFonts w:ascii="Arial" w:hAnsi="Arial" w:cs="Arial"/>
                <w:sz w:val="16"/>
                <w:szCs w:val="16"/>
              </w:rPr>
              <w:t>Please tick)</w:t>
            </w:r>
          </w:p>
        </w:tc>
      </w:tr>
      <w:tr w:rsidR="00EF783B" w:rsidTr="008C4B46">
        <w:tc>
          <w:tcPr>
            <w:tcW w:w="2088"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TIME ALLOCATION</w:t>
            </w:r>
          </w:p>
        </w:tc>
        <w:tc>
          <w:tcPr>
            <w:tcW w:w="5040" w:type="dxa"/>
          </w:tcPr>
          <w:p w:rsidR="00346BFF" w:rsidRPr="004B30D4" w:rsidRDefault="00346BFF" w:rsidP="000E5259">
            <w:pPr>
              <w:tabs>
                <w:tab w:val="left" w:pos="1105"/>
              </w:tabs>
              <w:rPr>
                <w:rFonts w:ascii="Arial" w:hAnsi="Arial" w:cs="Arial"/>
                <w:b/>
                <w:sz w:val="20"/>
                <w:szCs w:val="20"/>
                <w:highlight w:val="yellow"/>
              </w:rPr>
            </w:pPr>
          </w:p>
          <w:p w:rsidR="00EF783B" w:rsidRPr="004B30D4" w:rsidRDefault="001445DF" w:rsidP="005A1AD4">
            <w:pPr>
              <w:tabs>
                <w:tab w:val="left" w:pos="1105"/>
              </w:tabs>
              <w:rPr>
                <w:rFonts w:ascii="Arial" w:hAnsi="Arial" w:cs="Arial"/>
                <w:b/>
                <w:sz w:val="20"/>
                <w:szCs w:val="20"/>
                <w:highlight w:val="yellow"/>
              </w:rPr>
            </w:pPr>
            <w:r w:rsidRPr="005503D5">
              <w:rPr>
                <w:rFonts w:ascii="Arial" w:hAnsi="Arial" w:cs="Arial"/>
                <w:b/>
                <w:sz w:val="20"/>
                <w:szCs w:val="20"/>
              </w:rPr>
              <w:t xml:space="preserve"> </w:t>
            </w:r>
            <w:r w:rsidR="005503D5" w:rsidRPr="005503D5">
              <w:rPr>
                <w:rFonts w:ascii="Arial" w:hAnsi="Arial" w:cs="Arial"/>
                <w:b/>
                <w:sz w:val="20"/>
                <w:szCs w:val="20"/>
              </w:rPr>
              <w:t>1 HOUR</w:t>
            </w:r>
            <w:r w:rsidR="00320F2C" w:rsidRPr="005503D5">
              <w:rPr>
                <w:rFonts w:ascii="Arial" w:hAnsi="Arial" w:cs="Arial"/>
                <w:b/>
                <w:sz w:val="20"/>
                <w:szCs w:val="20"/>
              </w:rPr>
              <w:t xml:space="preserve">                           </w:t>
            </w:r>
            <w:r w:rsidR="00305B9C" w:rsidRPr="005503D5">
              <w:rPr>
                <w:rFonts w:ascii="Arial" w:hAnsi="Arial" w:cs="Arial"/>
                <w:b/>
                <w:sz w:val="20"/>
                <w:szCs w:val="20"/>
              </w:rPr>
              <w:t xml:space="preserve">              </w:t>
            </w:r>
            <w:r w:rsidR="00320F2C" w:rsidRPr="005503D5">
              <w:rPr>
                <w:rFonts w:ascii="Arial" w:hAnsi="Arial" w:cs="Arial"/>
                <w:b/>
                <w:sz w:val="20"/>
                <w:szCs w:val="20"/>
              </w:rPr>
              <w:t xml:space="preserve">MARKS: </w:t>
            </w:r>
            <w:r w:rsidR="00517599" w:rsidRPr="005503D5">
              <w:rPr>
                <w:rFonts w:ascii="Arial" w:hAnsi="Arial" w:cs="Arial"/>
                <w:b/>
                <w:sz w:val="20"/>
                <w:szCs w:val="20"/>
              </w:rPr>
              <w:t>8</w:t>
            </w:r>
            <w:r w:rsidR="00305B9C" w:rsidRPr="005503D5">
              <w:rPr>
                <w:rFonts w:ascii="Arial" w:hAnsi="Arial" w:cs="Arial"/>
                <w:b/>
                <w:sz w:val="20"/>
                <w:szCs w:val="20"/>
              </w:rPr>
              <w:t>0</w:t>
            </w:r>
          </w:p>
        </w:tc>
        <w:tc>
          <w:tcPr>
            <w:tcW w:w="6030" w:type="dxa"/>
            <w:gridSpan w:val="4"/>
            <w:vMerge w:val="restart"/>
          </w:tcPr>
          <w:p w:rsidR="00EF783B" w:rsidRDefault="00EF783B" w:rsidP="000E5259">
            <w:pPr>
              <w:tabs>
                <w:tab w:val="left" w:pos="1105"/>
              </w:tabs>
              <w:rPr>
                <w:rFonts w:ascii="Arial" w:hAnsi="Arial" w:cs="Arial"/>
                <w:sz w:val="20"/>
                <w:szCs w:val="20"/>
              </w:rPr>
            </w:pPr>
          </w:p>
          <w:p w:rsidR="000A5934" w:rsidRPr="000A5934" w:rsidRDefault="000A5934" w:rsidP="000A593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0A5934" w:rsidRDefault="000A5934" w:rsidP="000E5259">
            <w:pPr>
              <w:tabs>
                <w:tab w:val="left" w:pos="1105"/>
              </w:tabs>
              <w:rPr>
                <w:rFonts w:ascii="Arial" w:hAnsi="Arial" w:cs="Arial"/>
                <w:sz w:val="20"/>
                <w:szCs w:val="20"/>
              </w:rPr>
            </w:pPr>
          </w:p>
          <w:p w:rsidR="000A5934" w:rsidRDefault="000A5934" w:rsidP="000E5259">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r w:rsidR="008C4B46">
              <w:rPr>
                <w:rFonts w:ascii="Arial" w:hAnsi="Arial" w:cs="Arial"/>
                <w:sz w:val="20"/>
                <w:szCs w:val="20"/>
              </w:rPr>
              <w:t>.</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w:t>
            </w:r>
            <w:r w:rsidR="008C4B46">
              <w:rPr>
                <w:rFonts w:ascii="Arial" w:hAnsi="Arial" w:cs="Arial"/>
                <w:sz w:val="20"/>
                <w:szCs w:val="20"/>
              </w:rPr>
              <w:t>m</w:t>
            </w:r>
            <w:r>
              <w:rPr>
                <w:rFonts w:ascii="Arial" w:hAnsi="Arial" w:cs="Arial"/>
                <w:sz w:val="20"/>
                <w:szCs w:val="20"/>
              </w:rPr>
              <w:t xml:space="preserve"> away from other people.</w:t>
            </w:r>
          </w:p>
          <w:p w:rsidR="000A5934" w:rsidRDefault="000A5934" w:rsidP="000E5259">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8C4B46" w:rsidRPr="008C4B46" w:rsidRDefault="008C4B46" w:rsidP="000E5259">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EF783B" w:rsidRDefault="00EF783B" w:rsidP="000E5259">
            <w:pPr>
              <w:tabs>
                <w:tab w:val="left" w:pos="1105"/>
              </w:tabs>
              <w:rPr>
                <w:rFonts w:ascii="Arial" w:hAnsi="Arial" w:cs="Arial"/>
                <w:sz w:val="20"/>
                <w:szCs w:val="20"/>
              </w:rPr>
            </w:pPr>
          </w:p>
        </w:tc>
      </w:tr>
      <w:tr w:rsidR="00EF783B" w:rsidTr="008C4B46">
        <w:tc>
          <w:tcPr>
            <w:tcW w:w="2088"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INSTRUCTIONS</w:t>
            </w:r>
          </w:p>
        </w:tc>
        <w:tc>
          <w:tcPr>
            <w:tcW w:w="5040" w:type="dxa"/>
          </w:tcPr>
          <w:p w:rsidR="001445DF" w:rsidRPr="00AF0755" w:rsidRDefault="001445DF" w:rsidP="001445DF">
            <w:pPr>
              <w:spacing w:after="160" w:line="259" w:lineRule="auto"/>
              <w:rPr>
                <w:rFonts w:ascii="Arial" w:eastAsia="Calibri" w:hAnsi="Arial" w:cs="Arial"/>
              </w:rPr>
            </w:pPr>
            <w:r w:rsidRPr="00AF0755">
              <w:rPr>
                <w:rFonts w:ascii="Arial" w:eastAsia="Calibri" w:hAnsi="Arial" w:cs="Arial"/>
              </w:rPr>
              <w:t xml:space="preserve">INSTRUCTIONS AND INFORMATION   </w:t>
            </w:r>
            <w:r w:rsidR="005A1AD4">
              <w:rPr>
                <w:rFonts w:ascii="Arial" w:eastAsia="Calibri" w:hAnsi="Arial" w:cs="Arial"/>
              </w:rPr>
              <w:t>1</w:t>
            </w:r>
          </w:p>
          <w:p w:rsidR="001445DF" w:rsidRPr="00FD0B9A" w:rsidRDefault="001445DF" w:rsidP="001445DF">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Answer ALL questions in the ANSWER BOOK</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Number the answers correctly according to the numbering system used in this question paper. NO marks will be awarded for answers that are numbered incorrectly</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 xml:space="preserve">Read the instructions for each question carefully and take particular note of what is required. </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Except where other instructions are given, answers must be in full sentences.</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Use the mark allocation and nature of each question to determine the length and depth of an answer.</w:t>
            </w:r>
          </w:p>
          <w:p w:rsidR="00EF783B" w:rsidRPr="00FD0B9A" w:rsidRDefault="001445DF" w:rsidP="00FD0B9A">
            <w:pPr>
              <w:numPr>
                <w:ilvl w:val="0"/>
                <w:numId w:val="14"/>
              </w:numPr>
              <w:spacing w:after="160" w:line="259" w:lineRule="auto"/>
              <w:contextualSpacing/>
              <w:rPr>
                <w:rFonts w:ascii="Arial" w:eastAsia="Calibri" w:hAnsi="Arial" w:cs="Arial"/>
              </w:rPr>
            </w:pPr>
            <w:r w:rsidRPr="00FD0B9A">
              <w:rPr>
                <w:rFonts w:ascii="Arial" w:eastAsia="Calibri" w:hAnsi="Arial" w:cs="Arial"/>
                <w:sz w:val="20"/>
              </w:rPr>
              <w:t>Write neatly and legibly</w:t>
            </w:r>
            <w:r w:rsidRPr="00AF0755">
              <w:rPr>
                <w:rFonts w:ascii="Arial" w:eastAsia="Calibri" w:hAnsi="Arial" w:cs="Arial"/>
              </w:rPr>
              <w:t>.</w:t>
            </w:r>
          </w:p>
        </w:tc>
        <w:tc>
          <w:tcPr>
            <w:tcW w:w="6030" w:type="dxa"/>
            <w:gridSpan w:val="4"/>
            <w:vMerge/>
          </w:tcPr>
          <w:p w:rsidR="00EF783B" w:rsidRDefault="00EF783B" w:rsidP="000E5259">
            <w:pPr>
              <w:tabs>
                <w:tab w:val="left" w:pos="1105"/>
              </w:tabs>
              <w:rPr>
                <w:rFonts w:ascii="Arial" w:hAnsi="Arial" w:cs="Arial"/>
                <w:sz w:val="20"/>
                <w:szCs w:val="20"/>
              </w:rPr>
            </w:pPr>
          </w:p>
        </w:tc>
      </w:tr>
    </w:tbl>
    <w:p w:rsidR="00E738ED" w:rsidRDefault="00E738ED" w:rsidP="00E738ED">
      <w:pPr>
        <w:spacing w:after="160" w:line="259" w:lineRule="auto"/>
        <w:rPr>
          <w:rFonts w:ascii="Arial" w:eastAsia="Calibri" w:hAnsi="Arial" w:cs="Arial"/>
          <w:b/>
        </w:rPr>
      </w:pPr>
    </w:p>
    <w:p w:rsidR="00D255FE" w:rsidRDefault="00D255FE" w:rsidP="004B7287">
      <w:pPr>
        <w:spacing w:after="160" w:line="259" w:lineRule="auto"/>
        <w:rPr>
          <w:rFonts w:ascii="Arial" w:eastAsia="Calibri" w:hAnsi="Arial" w:cs="Arial"/>
          <w:b/>
        </w:rPr>
      </w:pPr>
    </w:p>
    <w:p w:rsidR="004B7287" w:rsidRDefault="00305B9C" w:rsidP="004B7287">
      <w:pPr>
        <w:spacing w:after="160" w:line="259" w:lineRule="auto"/>
        <w:rPr>
          <w:rFonts w:ascii="Arial" w:eastAsia="Calibri" w:hAnsi="Arial" w:cs="Arial"/>
          <w:b/>
        </w:rPr>
      </w:pPr>
      <w:r>
        <w:rPr>
          <w:rFonts w:ascii="Arial" w:eastAsia="Calibri" w:hAnsi="Arial" w:cs="Arial"/>
          <w:b/>
        </w:rPr>
        <w:lastRenderedPageBreak/>
        <w:t>QUESTION 1</w:t>
      </w:r>
      <w:r w:rsidR="004B7287">
        <w:rPr>
          <w:rFonts w:ascii="Arial" w:eastAsia="Calibri" w:hAnsi="Arial" w:cs="Arial"/>
          <w:b/>
        </w:rPr>
        <w:t xml:space="preserve">: </w:t>
      </w:r>
      <w:r w:rsidR="004B7287" w:rsidRPr="004B7287">
        <w:rPr>
          <w:rFonts w:ascii="Arial" w:eastAsia="Calibri" w:hAnsi="Arial" w:cs="Arial"/>
          <w:b/>
        </w:rPr>
        <w:t>BUSINESS ENVIRONMENT (LEGISLATION)</w:t>
      </w:r>
    </w:p>
    <w:tbl>
      <w:tblPr>
        <w:tblStyle w:val="TableGrid"/>
        <w:tblW w:w="0" w:type="auto"/>
        <w:tblInd w:w="5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270"/>
      </w:tblGrid>
      <w:tr w:rsidR="004B7287" w:rsidRPr="00904F21" w:rsidTr="003D78F8">
        <w:tc>
          <w:tcPr>
            <w:tcW w:w="9270" w:type="dxa"/>
          </w:tcPr>
          <w:p w:rsidR="004B7287" w:rsidRPr="00904F21" w:rsidRDefault="000609EA" w:rsidP="004324D0">
            <w:pPr>
              <w:spacing w:after="160" w:line="259" w:lineRule="auto"/>
              <w:rPr>
                <w:rFonts w:ascii="Arial" w:eastAsia="Calibri" w:hAnsi="Arial" w:cs="Arial"/>
              </w:rPr>
            </w:pPr>
            <w:r w:rsidRPr="000609EA">
              <w:rPr>
                <w:rFonts w:ascii="Arial" w:eastAsia="Calibri" w:hAnsi="Arial" w:cs="Arial"/>
              </w:rPr>
              <w:t>The Employment Equity Act (EEA), 1998 (Act 55 of 1998) was introduced to promote equity in the workplace. Businesses are obliged to comply with the requirements of the Act or face penalties for non-compliance.</w:t>
            </w:r>
          </w:p>
        </w:tc>
      </w:tr>
    </w:tbl>
    <w:p w:rsidR="004B7287" w:rsidRPr="000609EA" w:rsidRDefault="000609EA" w:rsidP="004B7287">
      <w:pPr>
        <w:spacing w:after="160" w:line="259" w:lineRule="auto"/>
        <w:rPr>
          <w:rFonts w:ascii="Arial" w:eastAsia="Calibri" w:hAnsi="Arial" w:cs="Arial"/>
        </w:rPr>
      </w:pPr>
      <w:r w:rsidRPr="000609EA">
        <w:rPr>
          <w:rFonts w:ascii="Arial" w:eastAsia="Calibri" w:hAnsi="Arial" w:cs="Arial"/>
        </w:rPr>
        <w:t>As an expert on recent legislation, write an essay on the following EEA aspects:</w:t>
      </w:r>
    </w:p>
    <w:p w:rsidR="00AC21F9" w:rsidRPr="000609EA" w:rsidRDefault="000609EA" w:rsidP="000609EA">
      <w:pPr>
        <w:pStyle w:val="ListParagraph"/>
        <w:numPr>
          <w:ilvl w:val="0"/>
          <w:numId w:val="20"/>
        </w:numPr>
        <w:spacing w:after="160" w:line="259" w:lineRule="auto"/>
        <w:rPr>
          <w:rFonts w:ascii="Arial" w:eastAsia="Calibri" w:hAnsi="Arial" w:cs="Arial"/>
        </w:rPr>
      </w:pPr>
      <w:r w:rsidRPr="000609EA">
        <w:rPr>
          <w:rFonts w:ascii="Arial" w:eastAsia="Calibri" w:hAnsi="Arial" w:cs="Arial"/>
        </w:rPr>
        <w:t>Outline the purpose of the Employment Equity Act</w:t>
      </w:r>
      <w:r w:rsidR="00AC21F9" w:rsidRPr="000609EA">
        <w:rPr>
          <w:rFonts w:ascii="Arial" w:eastAsia="Calibri" w:hAnsi="Arial" w:cs="Arial"/>
        </w:rPr>
        <w:t xml:space="preserve">. </w:t>
      </w:r>
    </w:p>
    <w:p w:rsidR="00AC21F9" w:rsidRPr="000609EA" w:rsidRDefault="000609EA" w:rsidP="000609EA">
      <w:pPr>
        <w:pStyle w:val="ListParagraph"/>
        <w:numPr>
          <w:ilvl w:val="0"/>
          <w:numId w:val="20"/>
        </w:numPr>
        <w:spacing w:after="160" w:line="259" w:lineRule="auto"/>
        <w:rPr>
          <w:rFonts w:ascii="Arial" w:eastAsia="Calibri" w:hAnsi="Arial" w:cs="Arial"/>
        </w:rPr>
      </w:pPr>
      <w:r w:rsidRPr="000609EA">
        <w:rPr>
          <w:rFonts w:ascii="Arial" w:eastAsia="Calibri" w:hAnsi="Arial" w:cs="Arial"/>
        </w:rPr>
        <w:t>Discuss the impact of this Act on businesses</w:t>
      </w:r>
      <w:r w:rsidR="00AC21F9" w:rsidRPr="000609EA">
        <w:rPr>
          <w:rFonts w:ascii="Arial" w:eastAsia="Calibri" w:hAnsi="Arial" w:cs="Arial"/>
        </w:rPr>
        <w:t xml:space="preserve">. </w:t>
      </w:r>
    </w:p>
    <w:p w:rsidR="00AC21F9" w:rsidRDefault="000609EA" w:rsidP="000609EA">
      <w:pPr>
        <w:pStyle w:val="ListParagraph"/>
        <w:numPr>
          <w:ilvl w:val="0"/>
          <w:numId w:val="20"/>
        </w:numPr>
        <w:spacing w:after="160" w:line="259" w:lineRule="auto"/>
        <w:rPr>
          <w:rFonts w:ascii="Arial" w:eastAsia="Calibri" w:hAnsi="Arial" w:cs="Arial"/>
        </w:rPr>
      </w:pPr>
      <w:r w:rsidRPr="000609EA">
        <w:rPr>
          <w:rFonts w:ascii="Arial" w:eastAsia="Calibri" w:hAnsi="Arial" w:cs="Arial"/>
        </w:rPr>
        <w:t>Advise businesses on the consequences/penalties they may face for not complying with the EEA</w:t>
      </w:r>
      <w:r w:rsidR="00AC21F9" w:rsidRPr="00AC21F9">
        <w:rPr>
          <w:rFonts w:ascii="Arial" w:eastAsia="Calibri" w:hAnsi="Arial" w:cs="Arial"/>
        </w:rPr>
        <w:t>.</w:t>
      </w:r>
    </w:p>
    <w:p w:rsidR="000609EA" w:rsidRPr="000609EA" w:rsidRDefault="000609EA" w:rsidP="000609EA">
      <w:pPr>
        <w:pStyle w:val="ListParagraph"/>
        <w:numPr>
          <w:ilvl w:val="0"/>
          <w:numId w:val="20"/>
        </w:numPr>
        <w:spacing w:after="160" w:line="259" w:lineRule="auto"/>
        <w:rPr>
          <w:rFonts w:ascii="Arial" w:eastAsia="Calibri" w:hAnsi="Arial" w:cs="Arial"/>
        </w:rPr>
      </w:pPr>
      <w:r w:rsidRPr="000609EA">
        <w:rPr>
          <w:rFonts w:ascii="Arial" w:eastAsia="Calibri" w:hAnsi="Arial" w:cs="Arial"/>
        </w:rPr>
        <w:t>Suggest practical ways in which businesses can comply with this Act.</w:t>
      </w:r>
    </w:p>
    <w:p w:rsidR="00746D07" w:rsidRPr="00746D07" w:rsidRDefault="00305B9C" w:rsidP="00746D07">
      <w:pPr>
        <w:spacing w:after="160" w:line="259" w:lineRule="auto"/>
        <w:ind w:left="360"/>
        <w:rPr>
          <w:rFonts w:ascii="Arial" w:eastAsia="Calibri" w:hAnsi="Arial" w:cs="Arial"/>
        </w:rPr>
      </w:pPr>
      <w:r>
        <w:rPr>
          <w:rFonts w:ascii="Arial" w:eastAsia="Calibri" w:hAnsi="Arial" w:cs="Arial"/>
        </w:rPr>
        <w:t xml:space="preserve">                                                                                                                                                                                 </w:t>
      </w:r>
      <w:r w:rsidR="004B7287" w:rsidRPr="00305B9C">
        <w:rPr>
          <w:rFonts w:ascii="Arial" w:eastAsia="Calibri" w:hAnsi="Arial" w:cs="Arial"/>
        </w:rPr>
        <w:t xml:space="preserve"> </w:t>
      </w:r>
      <w:r w:rsidR="004B7287" w:rsidRPr="00305B9C">
        <w:rPr>
          <w:rFonts w:ascii="Arial" w:eastAsia="Calibri" w:hAnsi="Arial" w:cs="Arial"/>
          <w:b/>
        </w:rPr>
        <w:t>[40]</w:t>
      </w:r>
    </w:p>
    <w:p w:rsidR="003D78F8" w:rsidRDefault="003D78F8" w:rsidP="003D78F8">
      <w:pPr>
        <w:pStyle w:val="ListParagraph"/>
        <w:spacing w:after="160" w:line="259" w:lineRule="auto"/>
        <w:rPr>
          <w:rFonts w:ascii="Arial" w:eastAsia="Calibri" w:hAnsi="Arial" w:cs="Arial"/>
        </w:rPr>
      </w:pPr>
      <w:r>
        <w:rPr>
          <w:rFonts w:ascii="Arial" w:eastAsia="Calibri" w:hAnsi="Arial" w:cs="Arial"/>
          <w:b/>
        </w:rPr>
        <w:t xml:space="preserve">                                                                                                                          </w:t>
      </w:r>
      <w:r w:rsidR="00EA5018">
        <w:rPr>
          <w:rFonts w:ascii="Arial" w:eastAsia="Calibri" w:hAnsi="Arial" w:cs="Arial"/>
          <w:b/>
        </w:rPr>
        <w:t xml:space="preserve">                     </w:t>
      </w:r>
      <w:r w:rsidR="000609EA">
        <w:rPr>
          <w:rFonts w:ascii="Arial" w:eastAsia="Calibri" w:hAnsi="Arial" w:cs="Arial"/>
          <w:b/>
        </w:rPr>
        <w:t>SC/NSC</w:t>
      </w:r>
      <w:r w:rsidR="00EA5018">
        <w:rPr>
          <w:rFonts w:ascii="Arial" w:eastAsia="Calibri" w:hAnsi="Arial" w:cs="Arial"/>
          <w:b/>
        </w:rPr>
        <w:t xml:space="preserve"> </w:t>
      </w:r>
      <w:r w:rsidR="000609EA" w:rsidRPr="000609EA">
        <w:rPr>
          <w:rFonts w:ascii="Arial" w:eastAsia="Calibri" w:hAnsi="Arial" w:cs="Arial"/>
          <w:b/>
        </w:rPr>
        <w:t>DBE/2019</w:t>
      </w:r>
      <w:r w:rsidR="00D255FE" w:rsidRPr="000609EA">
        <w:rPr>
          <w:rFonts w:ascii="Arial" w:eastAsia="Calibri" w:hAnsi="Arial" w:cs="Arial"/>
          <w:b/>
        </w:rPr>
        <w:t>)</w:t>
      </w:r>
    </w:p>
    <w:p w:rsidR="00746D07" w:rsidRDefault="00746D07" w:rsidP="00746D07">
      <w:pPr>
        <w:spacing w:after="160" w:line="259" w:lineRule="auto"/>
        <w:rPr>
          <w:rFonts w:ascii="Arial" w:eastAsia="Calibri" w:hAnsi="Arial" w:cs="Arial"/>
          <w:b/>
        </w:rPr>
      </w:pPr>
      <w:r>
        <w:rPr>
          <w:rFonts w:ascii="Arial" w:eastAsia="Calibri" w:hAnsi="Arial" w:cs="Arial"/>
          <w:b/>
        </w:rPr>
        <w:t xml:space="preserve">QUESTION 2: </w:t>
      </w:r>
      <w:r w:rsidRPr="004B7287">
        <w:rPr>
          <w:rFonts w:ascii="Arial" w:eastAsia="Calibri" w:hAnsi="Arial" w:cs="Arial"/>
          <w:b/>
        </w:rPr>
        <w:t>B</w:t>
      </w:r>
      <w:r>
        <w:rPr>
          <w:rFonts w:ascii="Arial" w:eastAsia="Calibri" w:hAnsi="Arial" w:cs="Arial"/>
          <w:b/>
        </w:rPr>
        <w:t>USINESS ENVIRONMENT (BUSINESS STRATEGIES</w:t>
      </w:r>
      <w:r w:rsidRPr="004B7287">
        <w:rPr>
          <w:rFonts w:ascii="Arial" w:eastAsia="Calibri" w:hAnsi="Arial" w:cs="Arial"/>
          <w:b/>
        </w:rPr>
        <w:t>)</w:t>
      </w:r>
    </w:p>
    <w:tbl>
      <w:tblPr>
        <w:tblStyle w:val="TableGrid"/>
        <w:tblW w:w="0" w:type="auto"/>
        <w:tblInd w:w="5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270"/>
      </w:tblGrid>
      <w:tr w:rsidR="00746D07" w:rsidRPr="00904F21" w:rsidTr="009D183A">
        <w:tc>
          <w:tcPr>
            <w:tcW w:w="9270" w:type="dxa"/>
          </w:tcPr>
          <w:p w:rsidR="00746D07" w:rsidRPr="00746D07" w:rsidRDefault="00746D07" w:rsidP="00746D07">
            <w:pPr>
              <w:spacing w:after="160" w:line="259" w:lineRule="auto"/>
              <w:jc w:val="center"/>
              <w:rPr>
                <w:rFonts w:ascii="Arial" w:eastAsia="Calibri" w:hAnsi="Arial" w:cs="Arial"/>
              </w:rPr>
            </w:pPr>
            <w:r w:rsidRPr="00746D07">
              <w:rPr>
                <w:rFonts w:ascii="Arial" w:eastAsia="Calibri" w:hAnsi="Arial" w:cs="Arial"/>
              </w:rPr>
              <w:t>SUPER ELECTRIC LAMPS (SEL)</w:t>
            </w:r>
          </w:p>
          <w:p w:rsidR="00746D07" w:rsidRPr="00904F21" w:rsidRDefault="00746D07" w:rsidP="00746D07">
            <w:pPr>
              <w:spacing w:after="160" w:line="259" w:lineRule="auto"/>
              <w:rPr>
                <w:rFonts w:ascii="Arial" w:eastAsia="Calibri" w:hAnsi="Arial" w:cs="Arial"/>
              </w:rPr>
            </w:pPr>
            <w:r w:rsidRPr="00746D07">
              <w:rPr>
                <w:rFonts w:ascii="Arial" w:eastAsia="Calibri" w:hAnsi="Arial" w:cs="Arial"/>
              </w:rPr>
              <w:t xml:space="preserve"> Super Electric Lamps manufacture electric lamps and employ highly skilled workers. Currently the business sales are declining. SEL considers to register as a franchise. Theft and burglaries pose a challenge to SEL.</w:t>
            </w:r>
          </w:p>
        </w:tc>
      </w:tr>
    </w:tbl>
    <w:p w:rsidR="00746D07" w:rsidRDefault="00746D07" w:rsidP="00746D07">
      <w:pPr>
        <w:spacing w:after="160" w:line="259" w:lineRule="auto"/>
        <w:rPr>
          <w:rFonts w:ascii="Arial" w:eastAsia="Calibri" w:hAnsi="Arial" w:cs="Arial"/>
        </w:rPr>
      </w:pPr>
    </w:p>
    <w:p w:rsidR="00746D07" w:rsidRPr="00746D07" w:rsidRDefault="00746D07" w:rsidP="00746D07">
      <w:pPr>
        <w:spacing w:after="160" w:line="259" w:lineRule="auto"/>
        <w:rPr>
          <w:rFonts w:ascii="Arial" w:eastAsia="Calibri" w:hAnsi="Arial" w:cs="Arial"/>
        </w:rPr>
      </w:pPr>
      <w:r w:rsidRPr="00746D07">
        <w:rPr>
          <w:rFonts w:ascii="Arial" w:eastAsia="Calibri" w:hAnsi="Arial" w:cs="Arial"/>
        </w:rPr>
        <w:t>With reference to the scenar</w:t>
      </w:r>
      <w:r>
        <w:rPr>
          <w:rFonts w:ascii="Arial" w:eastAsia="Calibri" w:hAnsi="Arial" w:cs="Arial"/>
        </w:rPr>
        <w:t xml:space="preserve">io above, you are required to: </w:t>
      </w:r>
    </w:p>
    <w:p w:rsidR="00746D07" w:rsidRPr="00746D07" w:rsidRDefault="00746D07" w:rsidP="00746D07">
      <w:pPr>
        <w:pStyle w:val="ListParagraph"/>
        <w:numPr>
          <w:ilvl w:val="0"/>
          <w:numId w:val="21"/>
        </w:numPr>
        <w:spacing w:after="160" w:line="259" w:lineRule="auto"/>
        <w:rPr>
          <w:rFonts w:ascii="Arial" w:eastAsia="Calibri" w:hAnsi="Arial" w:cs="Arial"/>
          <w:b/>
        </w:rPr>
      </w:pPr>
      <w:r w:rsidRPr="00746D07">
        <w:rPr>
          <w:rFonts w:ascii="Arial" w:eastAsia="Calibri" w:hAnsi="Arial" w:cs="Arial"/>
        </w:rPr>
        <w:t>Develop a SWOT analysis for Super Electric</w:t>
      </w:r>
      <w:r>
        <w:rPr>
          <w:rFonts w:ascii="Arial" w:eastAsia="Calibri" w:hAnsi="Arial" w:cs="Arial"/>
        </w:rPr>
        <w:t xml:space="preserve"> Lamps </w:t>
      </w:r>
    </w:p>
    <w:p w:rsidR="00746D07" w:rsidRPr="00746D07" w:rsidRDefault="00746D07" w:rsidP="00746D07">
      <w:pPr>
        <w:pStyle w:val="ListParagraph"/>
        <w:numPr>
          <w:ilvl w:val="0"/>
          <w:numId w:val="21"/>
        </w:numPr>
        <w:spacing w:after="160" w:line="259" w:lineRule="auto"/>
        <w:rPr>
          <w:rFonts w:ascii="Arial" w:eastAsia="Calibri" w:hAnsi="Arial" w:cs="Arial"/>
          <w:b/>
        </w:rPr>
      </w:pPr>
      <w:r w:rsidRPr="00746D07">
        <w:rPr>
          <w:rFonts w:ascii="Arial" w:eastAsia="Calibri" w:hAnsi="Arial" w:cs="Arial"/>
        </w:rPr>
        <w:t>Outline how SEL can handle each w</w:t>
      </w:r>
      <w:r>
        <w:rPr>
          <w:rFonts w:ascii="Arial" w:eastAsia="Calibri" w:hAnsi="Arial" w:cs="Arial"/>
        </w:rPr>
        <w:t xml:space="preserve">eakness and threat identified </w:t>
      </w:r>
    </w:p>
    <w:p w:rsidR="00746D07" w:rsidRPr="00746D07" w:rsidRDefault="00746D07" w:rsidP="00746D07">
      <w:pPr>
        <w:pStyle w:val="ListParagraph"/>
        <w:numPr>
          <w:ilvl w:val="0"/>
          <w:numId w:val="21"/>
        </w:numPr>
        <w:spacing w:after="160" w:line="259" w:lineRule="auto"/>
        <w:rPr>
          <w:rFonts w:ascii="Arial" w:eastAsia="Calibri" w:hAnsi="Arial" w:cs="Arial"/>
          <w:b/>
        </w:rPr>
      </w:pPr>
      <w:r w:rsidRPr="00746D07">
        <w:rPr>
          <w:rFonts w:ascii="Arial" w:eastAsia="Calibri" w:hAnsi="Arial" w:cs="Arial"/>
        </w:rPr>
        <w:t>Discuss THREE defensive strat</w:t>
      </w:r>
      <w:r>
        <w:rPr>
          <w:rFonts w:ascii="Arial" w:eastAsia="Calibri" w:hAnsi="Arial" w:cs="Arial"/>
        </w:rPr>
        <w:t xml:space="preserve">egies that can be used by SEL </w:t>
      </w:r>
    </w:p>
    <w:p w:rsidR="00746D07" w:rsidRDefault="00746D07" w:rsidP="00746D07">
      <w:pPr>
        <w:pStyle w:val="ListParagraph"/>
        <w:numPr>
          <w:ilvl w:val="0"/>
          <w:numId w:val="21"/>
        </w:numPr>
        <w:spacing w:after="160" w:line="259" w:lineRule="auto"/>
        <w:rPr>
          <w:rFonts w:ascii="Arial" w:eastAsia="Calibri" w:hAnsi="Arial" w:cs="Arial"/>
          <w:b/>
        </w:rPr>
      </w:pPr>
      <w:r w:rsidRPr="00746D07">
        <w:rPr>
          <w:rFonts w:ascii="Arial" w:eastAsia="Calibri" w:hAnsi="Arial" w:cs="Arial"/>
        </w:rPr>
        <w:t>Recommend steps in evaluation strategy</w:t>
      </w:r>
      <w:r w:rsidRPr="00746D07">
        <w:rPr>
          <w:rFonts w:ascii="Arial" w:eastAsia="Calibri" w:hAnsi="Arial" w:cs="Arial"/>
          <w:b/>
        </w:rPr>
        <w:t xml:space="preserve"> </w:t>
      </w:r>
      <w:r>
        <w:rPr>
          <w:rFonts w:ascii="Arial" w:eastAsia="Calibri" w:hAnsi="Arial" w:cs="Arial"/>
          <w:b/>
        </w:rPr>
        <w:t xml:space="preserve">                                                                                                         </w:t>
      </w:r>
      <w:r w:rsidRPr="00746D07">
        <w:rPr>
          <w:rFonts w:ascii="Arial" w:eastAsia="Calibri" w:hAnsi="Arial" w:cs="Arial"/>
          <w:b/>
        </w:rPr>
        <w:t>[40]</w:t>
      </w:r>
    </w:p>
    <w:p w:rsidR="00746D07" w:rsidRPr="00746D07" w:rsidRDefault="00746D07" w:rsidP="00746D07">
      <w:pPr>
        <w:pStyle w:val="ListParagraph"/>
        <w:spacing w:after="160" w:line="259" w:lineRule="auto"/>
        <w:rPr>
          <w:rFonts w:ascii="Arial" w:eastAsia="Calibri" w:hAnsi="Arial" w:cs="Arial"/>
          <w:b/>
        </w:rPr>
      </w:pPr>
      <w:r>
        <w:rPr>
          <w:rFonts w:ascii="Arial" w:eastAsia="Calibri" w:hAnsi="Arial" w:cs="Arial"/>
          <w:b/>
        </w:rPr>
        <w:t xml:space="preserve">                                                                                                                                                       </w:t>
      </w:r>
      <w:r w:rsidRPr="00746D07">
        <w:rPr>
          <w:rFonts w:ascii="Arial" w:eastAsia="Calibri" w:hAnsi="Arial" w:cs="Arial"/>
          <w:b/>
        </w:rPr>
        <w:t>(EC/JUNE 2019)</w:t>
      </w:r>
    </w:p>
    <w:p w:rsidR="00746D07" w:rsidRDefault="00746D07" w:rsidP="003D78F8">
      <w:pPr>
        <w:spacing w:after="160" w:line="259" w:lineRule="auto"/>
        <w:jc w:val="center"/>
        <w:rPr>
          <w:rFonts w:ascii="Arial" w:eastAsia="Calibri" w:hAnsi="Arial" w:cs="Arial"/>
          <w:b/>
        </w:rPr>
      </w:pPr>
    </w:p>
    <w:p w:rsidR="003D78F8" w:rsidRPr="003D78F8" w:rsidRDefault="00746D07" w:rsidP="003D78F8">
      <w:pPr>
        <w:spacing w:after="160" w:line="259" w:lineRule="auto"/>
        <w:jc w:val="center"/>
        <w:rPr>
          <w:rFonts w:ascii="Arial" w:eastAsia="Calibri" w:hAnsi="Arial" w:cs="Arial"/>
          <w:b/>
        </w:rPr>
      </w:pPr>
      <w:r>
        <w:rPr>
          <w:rFonts w:ascii="Arial" w:eastAsia="Calibri" w:hAnsi="Arial" w:cs="Arial"/>
          <w:b/>
        </w:rPr>
        <w:t>TOTAL MARKS: 8</w:t>
      </w:r>
      <w:r w:rsidR="00305B9C">
        <w:rPr>
          <w:rFonts w:ascii="Arial" w:eastAsia="Calibri" w:hAnsi="Arial" w:cs="Arial"/>
          <w:b/>
        </w:rPr>
        <w:t>0</w:t>
      </w:r>
    </w:p>
    <w:sectPr w:rsidR="003D78F8" w:rsidRPr="003D78F8" w:rsidSect="00D76463">
      <w:footerReference w:type="default" r:id="rId9"/>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CE1" w:rsidRDefault="004F5CE1" w:rsidP="001630F6">
      <w:pPr>
        <w:spacing w:after="0" w:line="240" w:lineRule="auto"/>
      </w:pPr>
      <w:r>
        <w:separator/>
      </w:r>
    </w:p>
  </w:endnote>
  <w:endnote w:type="continuationSeparator" w:id="0">
    <w:p w:rsidR="004F5CE1" w:rsidRDefault="004F5CE1"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981603"/>
      <w:docPartObj>
        <w:docPartGallery w:val="Page Numbers (Bottom of Page)"/>
        <w:docPartUnique/>
      </w:docPartObj>
    </w:sdtPr>
    <w:sdtEndPr>
      <w:rPr>
        <w:noProof/>
      </w:rPr>
    </w:sdtEndPr>
    <w:sdtContent>
      <w:p w:rsidR="00404C9E" w:rsidRDefault="00404C9E">
        <w:pPr>
          <w:pStyle w:val="Footer"/>
          <w:jc w:val="center"/>
        </w:pPr>
        <w:r>
          <w:fldChar w:fldCharType="begin"/>
        </w:r>
        <w:r>
          <w:instrText xml:space="preserve"> PAGE   \* MERGEFORMAT </w:instrText>
        </w:r>
        <w:r>
          <w:fldChar w:fldCharType="separate"/>
        </w:r>
        <w:r w:rsidR="00CB0502">
          <w:rPr>
            <w:noProof/>
          </w:rPr>
          <w:t>1</w:t>
        </w:r>
        <w:r>
          <w:rPr>
            <w:noProof/>
          </w:rPr>
          <w:fldChar w:fldCharType="end"/>
        </w:r>
      </w:p>
    </w:sdtContent>
  </w:sdt>
  <w:p w:rsidR="00BF79FA" w:rsidRDefault="00BF7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CE1" w:rsidRDefault="004F5CE1" w:rsidP="001630F6">
      <w:pPr>
        <w:spacing w:after="0" w:line="240" w:lineRule="auto"/>
      </w:pPr>
      <w:r>
        <w:separator/>
      </w:r>
    </w:p>
  </w:footnote>
  <w:footnote w:type="continuationSeparator" w:id="0">
    <w:p w:rsidR="004F5CE1" w:rsidRDefault="004F5CE1" w:rsidP="00163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13443A3B"/>
    <w:multiLevelType w:val="hybridMultilevel"/>
    <w:tmpl w:val="59DCA28E"/>
    <w:lvl w:ilvl="0" w:tplc="B4245C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nsid w:val="371F5383"/>
    <w:multiLevelType w:val="hybridMultilevel"/>
    <w:tmpl w:val="15D2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127F54"/>
    <w:multiLevelType w:val="hybridMultilevel"/>
    <w:tmpl w:val="4126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377427"/>
    <w:multiLevelType w:val="hybridMultilevel"/>
    <w:tmpl w:val="8BEA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821A56"/>
    <w:multiLevelType w:val="hybridMultilevel"/>
    <w:tmpl w:val="F65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6F15FE"/>
    <w:multiLevelType w:val="hybridMultilevel"/>
    <w:tmpl w:val="DDF4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F874A7"/>
    <w:multiLevelType w:val="hybridMultilevel"/>
    <w:tmpl w:val="E1B8CF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F9A791C"/>
    <w:multiLevelType w:val="hybridMultilevel"/>
    <w:tmpl w:val="EE42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1"/>
  </w:num>
  <w:num w:numId="4">
    <w:abstractNumId w:val="5"/>
  </w:num>
  <w:num w:numId="5">
    <w:abstractNumId w:val="2"/>
  </w:num>
  <w:num w:numId="6">
    <w:abstractNumId w:val="14"/>
  </w:num>
  <w:num w:numId="7">
    <w:abstractNumId w:val="9"/>
  </w:num>
  <w:num w:numId="8">
    <w:abstractNumId w:val="1"/>
  </w:num>
  <w:num w:numId="9">
    <w:abstractNumId w:val="12"/>
  </w:num>
  <w:num w:numId="10">
    <w:abstractNumId w:val="10"/>
  </w:num>
  <w:num w:numId="11">
    <w:abstractNumId w:val="4"/>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7"/>
  </w:num>
  <w:num w:numId="14">
    <w:abstractNumId w:val="3"/>
  </w:num>
  <w:num w:numId="15">
    <w:abstractNumId w:val="13"/>
  </w:num>
  <w:num w:numId="16">
    <w:abstractNumId w:val="18"/>
  </w:num>
  <w:num w:numId="17">
    <w:abstractNumId w:val="17"/>
  </w:num>
  <w:num w:numId="18">
    <w:abstractNumId w:val="19"/>
  </w:num>
  <w:num w:numId="19">
    <w:abstractNumId w:val="20"/>
  </w:num>
  <w:num w:numId="20">
    <w:abstractNumId w:val="6"/>
  </w:num>
  <w:num w:numId="2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167D"/>
    <w:rsid w:val="000002EC"/>
    <w:rsid w:val="00002ED7"/>
    <w:rsid w:val="00003D73"/>
    <w:rsid w:val="00012992"/>
    <w:rsid w:val="00022987"/>
    <w:rsid w:val="00026C92"/>
    <w:rsid w:val="00034A54"/>
    <w:rsid w:val="000410AA"/>
    <w:rsid w:val="00055D64"/>
    <w:rsid w:val="000609EA"/>
    <w:rsid w:val="000611E1"/>
    <w:rsid w:val="0006278D"/>
    <w:rsid w:val="00070B41"/>
    <w:rsid w:val="0007241F"/>
    <w:rsid w:val="00075887"/>
    <w:rsid w:val="000777FE"/>
    <w:rsid w:val="00077E57"/>
    <w:rsid w:val="00083BA8"/>
    <w:rsid w:val="000847A9"/>
    <w:rsid w:val="00084EEA"/>
    <w:rsid w:val="00096224"/>
    <w:rsid w:val="000976A6"/>
    <w:rsid w:val="000A33F6"/>
    <w:rsid w:val="000A4B1A"/>
    <w:rsid w:val="000A5776"/>
    <w:rsid w:val="000A5934"/>
    <w:rsid w:val="000B221A"/>
    <w:rsid w:val="000B37CC"/>
    <w:rsid w:val="000B7009"/>
    <w:rsid w:val="000D17C1"/>
    <w:rsid w:val="000D46F6"/>
    <w:rsid w:val="000E5259"/>
    <w:rsid w:val="001132F8"/>
    <w:rsid w:val="0011387D"/>
    <w:rsid w:val="00115CA8"/>
    <w:rsid w:val="00117BD4"/>
    <w:rsid w:val="001221D0"/>
    <w:rsid w:val="00123A67"/>
    <w:rsid w:val="001256C6"/>
    <w:rsid w:val="001259F3"/>
    <w:rsid w:val="00133A3F"/>
    <w:rsid w:val="001355FF"/>
    <w:rsid w:val="00135A62"/>
    <w:rsid w:val="001445DF"/>
    <w:rsid w:val="00154D1F"/>
    <w:rsid w:val="001630F6"/>
    <w:rsid w:val="00165DB0"/>
    <w:rsid w:val="001707DC"/>
    <w:rsid w:val="00171F58"/>
    <w:rsid w:val="00176880"/>
    <w:rsid w:val="00183D65"/>
    <w:rsid w:val="00184BA4"/>
    <w:rsid w:val="001A772C"/>
    <w:rsid w:val="001B39D2"/>
    <w:rsid w:val="001D44B4"/>
    <w:rsid w:val="001D6332"/>
    <w:rsid w:val="001D77E1"/>
    <w:rsid w:val="001F0CDF"/>
    <w:rsid w:val="001F2C08"/>
    <w:rsid w:val="001F3AC8"/>
    <w:rsid w:val="001F5FA7"/>
    <w:rsid w:val="00212B56"/>
    <w:rsid w:val="002137FC"/>
    <w:rsid w:val="0021698F"/>
    <w:rsid w:val="002178DF"/>
    <w:rsid w:val="00224DF0"/>
    <w:rsid w:val="00234556"/>
    <w:rsid w:val="00234F9B"/>
    <w:rsid w:val="00243EDA"/>
    <w:rsid w:val="00245C1C"/>
    <w:rsid w:val="00245FE8"/>
    <w:rsid w:val="00246F05"/>
    <w:rsid w:val="0025207B"/>
    <w:rsid w:val="002553C5"/>
    <w:rsid w:val="00261CC9"/>
    <w:rsid w:val="0026467E"/>
    <w:rsid w:val="002668B1"/>
    <w:rsid w:val="0026720E"/>
    <w:rsid w:val="00272ACB"/>
    <w:rsid w:val="00276438"/>
    <w:rsid w:val="002851DC"/>
    <w:rsid w:val="002A4246"/>
    <w:rsid w:val="002A6E60"/>
    <w:rsid w:val="002A7EB2"/>
    <w:rsid w:val="002B73D7"/>
    <w:rsid w:val="002C5978"/>
    <w:rsid w:val="002C5F48"/>
    <w:rsid w:val="002C735F"/>
    <w:rsid w:val="002F3797"/>
    <w:rsid w:val="002F4CA4"/>
    <w:rsid w:val="002F5350"/>
    <w:rsid w:val="00305B9C"/>
    <w:rsid w:val="00314F8B"/>
    <w:rsid w:val="00320F2C"/>
    <w:rsid w:val="00340842"/>
    <w:rsid w:val="00346BFF"/>
    <w:rsid w:val="00365887"/>
    <w:rsid w:val="003732D4"/>
    <w:rsid w:val="00374105"/>
    <w:rsid w:val="00391DA5"/>
    <w:rsid w:val="00396636"/>
    <w:rsid w:val="003A6002"/>
    <w:rsid w:val="003B216C"/>
    <w:rsid w:val="003B3C18"/>
    <w:rsid w:val="003D6D67"/>
    <w:rsid w:val="003D78F8"/>
    <w:rsid w:val="003E428A"/>
    <w:rsid w:val="00404C9E"/>
    <w:rsid w:val="00420D05"/>
    <w:rsid w:val="00423AE1"/>
    <w:rsid w:val="00431D92"/>
    <w:rsid w:val="004361C7"/>
    <w:rsid w:val="004444F1"/>
    <w:rsid w:val="00466171"/>
    <w:rsid w:val="00467CA8"/>
    <w:rsid w:val="004775B9"/>
    <w:rsid w:val="00483A08"/>
    <w:rsid w:val="004A5A77"/>
    <w:rsid w:val="004A72F3"/>
    <w:rsid w:val="004A76CD"/>
    <w:rsid w:val="004B30D4"/>
    <w:rsid w:val="004B7287"/>
    <w:rsid w:val="004B75D9"/>
    <w:rsid w:val="004B765E"/>
    <w:rsid w:val="004C12E4"/>
    <w:rsid w:val="004C39B2"/>
    <w:rsid w:val="004D272C"/>
    <w:rsid w:val="004E498D"/>
    <w:rsid w:val="004E5679"/>
    <w:rsid w:val="004E6BB2"/>
    <w:rsid w:val="004F2046"/>
    <w:rsid w:val="004F295A"/>
    <w:rsid w:val="004F5CE1"/>
    <w:rsid w:val="004F64C8"/>
    <w:rsid w:val="00500ADF"/>
    <w:rsid w:val="005020C2"/>
    <w:rsid w:val="00502557"/>
    <w:rsid w:val="00517599"/>
    <w:rsid w:val="0052118D"/>
    <w:rsid w:val="0053144F"/>
    <w:rsid w:val="005333BF"/>
    <w:rsid w:val="00534DC9"/>
    <w:rsid w:val="00546D7B"/>
    <w:rsid w:val="005503D5"/>
    <w:rsid w:val="00556DDA"/>
    <w:rsid w:val="00562344"/>
    <w:rsid w:val="00580B28"/>
    <w:rsid w:val="00587505"/>
    <w:rsid w:val="005921AC"/>
    <w:rsid w:val="0059301A"/>
    <w:rsid w:val="005975ED"/>
    <w:rsid w:val="005A1AD4"/>
    <w:rsid w:val="005B289F"/>
    <w:rsid w:val="005B681E"/>
    <w:rsid w:val="005C4F20"/>
    <w:rsid w:val="005C5435"/>
    <w:rsid w:val="005D10C0"/>
    <w:rsid w:val="005D4A17"/>
    <w:rsid w:val="005E02F2"/>
    <w:rsid w:val="005E34B0"/>
    <w:rsid w:val="005E3D37"/>
    <w:rsid w:val="005E599E"/>
    <w:rsid w:val="005E66D1"/>
    <w:rsid w:val="005F027A"/>
    <w:rsid w:val="006067A5"/>
    <w:rsid w:val="006150E4"/>
    <w:rsid w:val="006241E3"/>
    <w:rsid w:val="00647685"/>
    <w:rsid w:val="006504E9"/>
    <w:rsid w:val="006509C0"/>
    <w:rsid w:val="00653377"/>
    <w:rsid w:val="0065474E"/>
    <w:rsid w:val="0066374E"/>
    <w:rsid w:val="00672731"/>
    <w:rsid w:val="00677DE7"/>
    <w:rsid w:val="00682FC1"/>
    <w:rsid w:val="006A05FD"/>
    <w:rsid w:val="006A7C32"/>
    <w:rsid w:val="006D2CF6"/>
    <w:rsid w:val="006D2DCB"/>
    <w:rsid w:val="006D7B52"/>
    <w:rsid w:val="006E2FE1"/>
    <w:rsid w:val="006F3509"/>
    <w:rsid w:val="006F5848"/>
    <w:rsid w:val="006F60BB"/>
    <w:rsid w:val="007010BB"/>
    <w:rsid w:val="007020A4"/>
    <w:rsid w:val="007030D5"/>
    <w:rsid w:val="0072365C"/>
    <w:rsid w:val="00734366"/>
    <w:rsid w:val="00735E12"/>
    <w:rsid w:val="00746B10"/>
    <w:rsid w:val="00746D07"/>
    <w:rsid w:val="00760239"/>
    <w:rsid w:val="0077249B"/>
    <w:rsid w:val="00775F10"/>
    <w:rsid w:val="0078020C"/>
    <w:rsid w:val="0078576C"/>
    <w:rsid w:val="00792232"/>
    <w:rsid w:val="00797D78"/>
    <w:rsid w:val="007A499C"/>
    <w:rsid w:val="007D01AA"/>
    <w:rsid w:val="007D22F6"/>
    <w:rsid w:val="007E0D5B"/>
    <w:rsid w:val="007E3B14"/>
    <w:rsid w:val="007E509C"/>
    <w:rsid w:val="0081054B"/>
    <w:rsid w:val="008176CE"/>
    <w:rsid w:val="008216C2"/>
    <w:rsid w:val="008334E7"/>
    <w:rsid w:val="0084165B"/>
    <w:rsid w:val="00847A28"/>
    <w:rsid w:val="0085407B"/>
    <w:rsid w:val="00854930"/>
    <w:rsid w:val="00856E76"/>
    <w:rsid w:val="008640D6"/>
    <w:rsid w:val="008659A6"/>
    <w:rsid w:val="0086728D"/>
    <w:rsid w:val="008716F5"/>
    <w:rsid w:val="00872DB5"/>
    <w:rsid w:val="0087312D"/>
    <w:rsid w:val="00875756"/>
    <w:rsid w:val="008776FB"/>
    <w:rsid w:val="00885C51"/>
    <w:rsid w:val="008A041D"/>
    <w:rsid w:val="008A069D"/>
    <w:rsid w:val="008C47EF"/>
    <w:rsid w:val="008C4B46"/>
    <w:rsid w:val="008C6F06"/>
    <w:rsid w:val="008D0025"/>
    <w:rsid w:val="008D487F"/>
    <w:rsid w:val="008E4756"/>
    <w:rsid w:val="008E6FC7"/>
    <w:rsid w:val="008F100F"/>
    <w:rsid w:val="00904F21"/>
    <w:rsid w:val="009126EC"/>
    <w:rsid w:val="00916272"/>
    <w:rsid w:val="00916662"/>
    <w:rsid w:val="009171CC"/>
    <w:rsid w:val="00921771"/>
    <w:rsid w:val="00925F21"/>
    <w:rsid w:val="00936152"/>
    <w:rsid w:val="009418D1"/>
    <w:rsid w:val="00944786"/>
    <w:rsid w:val="00947F75"/>
    <w:rsid w:val="00953ABB"/>
    <w:rsid w:val="00974ECA"/>
    <w:rsid w:val="0098167F"/>
    <w:rsid w:val="00983D1D"/>
    <w:rsid w:val="0098585D"/>
    <w:rsid w:val="009867E9"/>
    <w:rsid w:val="009927E1"/>
    <w:rsid w:val="009C05B6"/>
    <w:rsid w:val="009C606D"/>
    <w:rsid w:val="009D4DAF"/>
    <w:rsid w:val="009D5ACA"/>
    <w:rsid w:val="009F1560"/>
    <w:rsid w:val="009F76DE"/>
    <w:rsid w:val="00A2654C"/>
    <w:rsid w:val="00A44F6D"/>
    <w:rsid w:val="00A541D7"/>
    <w:rsid w:val="00A5758C"/>
    <w:rsid w:val="00A64829"/>
    <w:rsid w:val="00A66FE8"/>
    <w:rsid w:val="00A7415E"/>
    <w:rsid w:val="00A91445"/>
    <w:rsid w:val="00AA07EC"/>
    <w:rsid w:val="00AA53CC"/>
    <w:rsid w:val="00AB1393"/>
    <w:rsid w:val="00AC21F9"/>
    <w:rsid w:val="00AE1E34"/>
    <w:rsid w:val="00AE2F4A"/>
    <w:rsid w:val="00AE4C15"/>
    <w:rsid w:val="00AF0755"/>
    <w:rsid w:val="00AF3B13"/>
    <w:rsid w:val="00B1450B"/>
    <w:rsid w:val="00B15906"/>
    <w:rsid w:val="00B17131"/>
    <w:rsid w:val="00B25E50"/>
    <w:rsid w:val="00B411C3"/>
    <w:rsid w:val="00B55E7B"/>
    <w:rsid w:val="00B605DE"/>
    <w:rsid w:val="00B625AA"/>
    <w:rsid w:val="00B75359"/>
    <w:rsid w:val="00B76BF9"/>
    <w:rsid w:val="00B81422"/>
    <w:rsid w:val="00B8526B"/>
    <w:rsid w:val="00B85F10"/>
    <w:rsid w:val="00B8646C"/>
    <w:rsid w:val="00BA2B17"/>
    <w:rsid w:val="00BA55B6"/>
    <w:rsid w:val="00BD1E46"/>
    <w:rsid w:val="00BD3F3F"/>
    <w:rsid w:val="00BD46A4"/>
    <w:rsid w:val="00BD4988"/>
    <w:rsid w:val="00BD7CAF"/>
    <w:rsid w:val="00BE0BA3"/>
    <w:rsid w:val="00BE50A9"/>
    <w:rsid w:val="00BE6052"/>
    <w:rsid w:val="00BE7E67"/>
    <w:rsid w:val="00BF468D"/>
    <w:rsid w:val="00BF5170"/>
    <w:rsid w:val="00BF79FA"/>
    <w:rsid w:val="00C00D83"/>
    <w:rsid w:val="00C11F17"/>
    <w:rsid w:val="00C13248"/>
    <w:rsid w:val="00C327F4"/>
    <w:rsid w:val="00C368A0"/>
    <w:rsid w:val="00C369DD"/>
    <w:rsid w:val="00C37062"/>
    <w:rsid w:val="00C4218E"/>
    <w:rsid w:val="00C4264C"/>
    <w:rsid w:val="00C433B0"/>
    <w:rsid w:val="00C47A90"/>
    <w:rsid w:val="00C5005B"/>
    <w:rsid w:val="00C713D8"/>
    <w:rsid w:val="00C71B71"/>
    <w:rsid w:val="00C74B56"/>
    <w:rsid w:val="00C8416D"/>
    <w:rsid w:val="00CB0502"/>
    <w:rsid w:val="00CC017D"/>
    <w:rsid w:val="00CC01CB"/>
    <w:rsid w:val="00CC5DCE"/>
    <w:rsid w:val="00CD2564"/>
    <w:rsid w:val="00CD364A"/>
    <w:rsid w:val="00CE5298"/>
    <w:rsid w:val="00D03DCC"/>
    <w:rsid w:val="00D1085F"/>
    <w:rsid w:val="00D142FE"/>
    <w:rsid w:val="00D255FE"/>
    <w:rsid w:val="00D34916"/>
    <w:rsid w:val="00D5035F"/>
    <w:rsid w:val="00D5085A"/>
    <w:rsid w:val="00D53C21"/>
    <w:rsid w:val="00D570B7"/>
    <w:rsid w:val="00D61E83"/>
    <w:rsid w:val="00D628D8"/>
    <w:rsid w:val="00D62D49"/>
    <w:rsid w:val="00D735E6"/>
    <w:rsid w:val="00D76463"/>
    <w:rsid w:val="00D80839"/>
    <w:rsid w:val="00D846C4"/>
    <w:rsid w:val="00DA6D07"/>
    <w:rsid w:val="00DA769A"/>
    <w:rsid w:val="00DB06A9"/>
    <w:rsid w:val="00DB30BF"/>
    <w:rsid w:val="00DC57DA"/>
    <w:rsid w:val="00DD51BE"/>
    <w:rsid w:val="00DE2324"/>
    <w:rsid w:val="00DE2436"/>
    <w:rsid w:val="00DE5C0F"/>
    <w:rsid w:val="00DF6E9A"/>
    <w:rsid w:val="00E13735"/>
    <w:rsid w:val="00E23858"/>
    <w:rsid w:val="00E324DF"/>
    <w:rsid w:val="00E418C0"/>
    <w:rsid w:val="00E45B92"/>
    <w:rsid w:val="00E71FB8"/>
    <w:rsid w:val="00E738ED"/>
    <w:rsid w:val="00E74E15"/>
    <w:rsid w:val="00E74F1E"/>
    <w:rsid w:val="00E84428"/>
    <w:rsid w:val="00EA2B56"/>
    <w:rsid w:val="00EA5018"/>
    <w:rsid w:val="00EC1B02"/>
    <w:rsid w:val="00ED586D"/>
    <w:rsid w:val="00ED6FE2"/>
    <w:rsid w:val="00EE3C95"/>
    <w:rsid w:val="00EE463E"/>
    <w:rsid w:val="00EF783B"/>
    <w:rsid w:val="00F3436C"/>
    <w:rsid w:val="00F40E1F"/>
    <w:rsid w:val="00F4167D"/>
    <w:rsid w:val="00F42AB9"/>
    <w:rsid w:val="00F455F2"/>
    <w:rsid w:val="00F81751"/>
    <w:rsid w:val="00F87DEC"/>
    <w:rsid w:val="00F91988"/>
    <w:rsid w:val="00F976E8"/>
    <w:rsid w:val="00F97756"/>
    <w:rsid w:val="00FA30C2"/>
    <w:rsid w:val="00FA3D27"/>
    <w:rsid w:val="00FA4574"/>
    <w:rsid w:val="00FB0EC1"/>
    <w:rsid w:val="00FB55F2"/>
    <w:rsid w:val="00FC0D51"/>
    <w:rsid w:val="00FD0B9A"/>
    <w:rsid w:val="00FD13AC"/>
    <w:rsid w:val="00FD1A11"/>
    <w:rsid w:val="00FD3DD0"/>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DDC81-1819-4902-A03E-E0166D60C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2020-03-29T16:22:00Z</cp:lastPrinted>
  <dcterms:created xsi:type="dcterms:W3CDTF">2020-04-08T10:27:00Z</dcterms:created>
  <dcterms:modified xsi:type="dcterms:W3CDTF">2020-04-08T10:27:00Z</dcterms:modified>
</cp:coreProperties>
</file>