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926"/>
        <w:gridCol w:w="1312"/>
        <w:gridCol w:w="1614"/>
        <w:gridCol w:w="1313"/>
        <w:gridCol w:w="1726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C4081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C4081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C4081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C4081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STRATEGIES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C40812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40812">
              <w:rPr>
                <w:rFonts w:ascii="Arial" w:eastAsia="MS Mincho" w:hAnsi="Arial" w:cs="Arial"/>
                <w:sz w:val="24"/>
                <w:szCs w:val="24"/>
                <w:lang w:val="en-GB"/>
              </w:rPr>
              <w:t>√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741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QUES</w:t>
      </w:r>
      <w:r>
        <w:rPr>
          <w:rFonts w:ascii="Arial" w:eastAsia="MS Mincho" w:hAnsi="Arial" w:cs="Arial"/>
          <w:b/>
          <w:sz w:val="24"/>
          <w:szCs w:val="24"/>
          <w:lang w:val="en-GB"/>
        </w:rPr>
        <w:t>TION 1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Industrial analysis tool</w:t>
      </w:r>
    </w:p>
    <w:p w:rsidR="00C40812" w:rsidRPr="00C40812" w:rsidRDefault="00C40812" w:rsidP="00C40812">
      <w:pPr>
        <w:spacing w:after="0" w:line="240" w:lineRule="auto"/>
        <w:ind w:left="709" w:hanging="709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.1.1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  <w:t>PESTLE√√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.1.2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  <w:t>SWOT√√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.1.3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  <w:t>Porter’s five forces√√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(6)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ind w:left="567" w:hanging="567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Other processes in the strategic management process</w:t>
      </w:r>
    </w:p>
    <w:p w:rsidR="00C40812" w:rsidRPr="00C40812" w:rsidRDefault="00C40812" w:rsidP="00C40812">
      <w:pPr>
        <w:spacing w:after="0" w:line="240" w:lineRule="auto"/>
        <w:ind w:left="567" w:hanging="567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tabs>
          <w:tab w:val="left" w:pos="851"/>
        </w:tabs>
        <w:spacing w:after="0" w:line="240" w:lineRule="auto"/>
        <w:ind w:left="426" w:right="-85"/>
        <w:rPr>
          <w:rFonts w:ascii="Arial" w:eastAsia="MS Mincho" w:hAnsi="Arial" w:cs="Arial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OPTION 1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Have a clear vision, a mission statement√ and measurable/realistic objectives in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place. √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Identify opportunities/weaknesses/strengths/threats√ by conducting environmental scanning/situational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analysis. √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Formulate alternative strategies√ to respond to the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challenges. √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Develop (an) action plan(s)√, including the tasks to be done/deadlines to be met/resources to be procured√, etc.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lastRenderedPageBreak/>
        <w:t xml:space="preserve">Implement selected strategies√ by communicating it to all stakeholders/ organising the business's resources/motivating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staff. √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Continuously evaluate√, monitor√, measure strategies√ in order to take corrective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action. √</w:t>
      </w:r>
    </w:p>
    <w:p w:rsidR="00C40812" w:rsidRPr="00C40812" w:rsidRDefault="00C40812" w:rsidP="00C40812">
      <w:pPr>
        <w:numPr>
          <w:ilvl w:val="0"/>
          <w:numId w:val="14"/>
        </w:numPr>
        <w:spacing w:after="0" w:line="240" w:lineRule="auto"/>
        <w:ind w:left="426" w:hanging="283"/>
        <w:contextualSpacing/>
        <w:rPr>
          <w:rFonts w:ascii="Arial" w:eastAsia="Cambria" w:hAnsi="Arial" w:cs="Arial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Any other relevant answer related to a description of the strategic management process.</w:t>
      </w:r>
    </w:p>
    <w:p w:rsidR="00C40812" w:rsidRPr="00C40812" w:rsidRDefault="00C40812" w:rsidP="00C40812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OR</w:t>
      </w:r>
    </w:p>
    <w:p w:rsidR="00C40812" w:rsidRPr="00C40812" w:rsidRDefault="00C40812" w:rsidP="00C40812">
      <w:pPr>
        <w:tabs>
          <w:tab w:val="left" w:pos="851"/>
          <w:tab w:val="left" w:pos="1134"/>
          <w:tab w:val="left" w:pos="1440"/>
        </w:tabs>
        <w:spacing w:after="0" w:line="240" w:lineRule="auto"/>
        <w:rPr>
          <w:rFonts w:ascii="Arial" w:eastAsia="MS Mincho" w:hAnsi="Arial" w:cs="Arial"/>
          <w:b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OPTION 2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Review√ vision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statement. √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Analyse/Re-examine√ mission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statement. √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Formulate a strategy√, such as a defensive/retrenchment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strategy. √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Implement a strategy√, using a template such as an action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plan. √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Control/Evaluate/Monitor the implemented strategy√ to identify gaps/deviations in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implementation. √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Take corrective action√ to ensure goals/objectives are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met. √</w:t>
      </w:r>
    </w:p>
    <w:p w:rsidR="00C40812" w:rsidRPr="00C40812" w:rsidRDefault="00C40812" w:rsidP="00C40812">
      <w:pPr>
        <w:numPr>
          <w:ilvl w:val="0"/>
          <w:numId w:val="15"/>
        </w:numPr>
        <w:spacing w:after="0" w:line="240" w:lineRule="auto"/>
        <w:ind w:left="426"/>
        <w:contextualSpacing/>
        <w:rPr>
          <w:rFonts w:ascii="Arial" w:eastAsia="Cambria" w:hAnsi="Arial" w:cs="Arial"/>
          <w:b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Any other relevant answer related to a description of the strategic management process.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sz w:val="24"/>
          <w:szCs w:val="24"/>
          <w:lang w:val="en-ZA"/>
        </w:rPr>
        <w:tab/>
      </w:r>
      <w:r>
        <w:rPr>
          <w:rFonts w:ascii="Arial" w:eastAsia="Cambria" w:hAnsi="Arial" w:cs="Arial"/>
          <w:b/>
          <w:sz w:val="24"/>
          <w:szCs w:val="24"/>
          <w:lang w:val="en-ZA"/>
        </w:rPr>
        <w:t>Max (8</w:t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)</w:t>
      </w:r>
    </w:p>
    <w:p w:rsidR="00C40812" w:rsidRPr="00C40812" w:rsidRDefault="00C40812" w:rsidP="00C40812">
      <w:pPr>
        <w:spacing w:after="0" w:line="240" w:lineRule="auto"/>
        <w:rPr>
          <w:rFonts w:ascii="Arial" w:eastAsia="Cambria" w:hAnsi="Arial" w:cs="Arial"/>
          <w:b/>
          <w:sz w:val="24"/>
          <w:szCs w:val="24"/>
          <w:lang w:val="en-ZA"/>
        </w:rPr>
      </w:pPr>
    </w:p>
    <w:p w:rsidR="00C40812" w:rsidRPr="00C40812" w:rsidRDefault="00C40812" w:rsidP="00C40812">
      <w:pPr>
        <w:tabs>
          <w:tab w:val="left" w:pos="191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b/>
          <w:sz w:val="24"/>
          <w:szCs w:val="24"/>
          <w:lang w:val="en-GB"/>
        </w:rPr>
        <w:t>QUESTION 2</w:t>
      </w:r>
    </w:p>
    <w:p w:rsidR="00C40812" w:rsidRPr="00C40812" w:rsidRDefault="00C40812" w:rsidP="00C40812">
      <w:pPr>
        <w:tabs>
          <w:tab w:val="left" w:pos="191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.1.1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Strategies identified from the scenario and motivation</w:t>
      </w:r>
    </w:p>
    <w:tbl>
      <w:tblPr>
        <w:tblStyle w:val="TableGrid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45"/>
      </w:tblGrid>
      <w:tr w:rsidR="00C40812" w:rsidRPr="00C40812" w:rsidTr="00C83816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40812">
              <w:rPr>
                <w:rFonts w:ascii="Arial" w:hAnsi="Arial" w:cs="Arial"/>
                <w:b/>
                <w:lang w:val="en-GB"/>
              </w:rPr>
              <w:t xml:space="preserve">BUSINESS STRATEGY 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40812">
              <w:rPr>
                <w:rFonts w:ascii="Arial" w:hAnsi="Arial" w:cs="Arial"/>
                <w:b/>
                <w:lang w:val="en-GB"/>
              </w:rPr>
              <w:t>MOTIVATION</w:t>
            </w:r>
          </w:p>
        </w:tc>
      </w:tr>
      <w:tr w:rsidR="00C40812" w:rsidRPr="00C40812" w:rsidTr="00C83816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Horizontal integration√√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color w:val="000000"/>
                <w:lang w:val="en-GB"/>
              </w:rPr>
              <w:t>He has decided to merge with PLC eggs</w:t>
            </w:r>
            <w:r w:rsidRPr="00C40812">
              <w:rPr>
                <w:rFonts w:ascii="Arial" w:hAnsi="Arial" w:cs="Arial"/>
                <w:lang w:val="en-GB"/>
              </w:rPr>
              <w:t xml:space="preserve"> √</w:t>
            </w:r>
          </w:p>
        </w:tc>
      </w:tr>
      <w:tr w:rsidR="00C40812" w:rsidRPr="00C40812" w:rsidTr="00C83816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Market penetration√√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color w:val="000000"/>
                <w:lang w:val="en-GB"/>
              </w:rPr>
              <w:t>KPC decided to open another egg farm in another province in order to increase sales.</w:t>
            </w:r>
            <w:r w:rsidRPr="00C40812">
              <w:rPr>
                <w:rFonts w:ascii="Arial" w:hAnsi="Arial" w:cs="Arial"/>
                <w:lang w:val="en-GB"/>
              </w:rPr>
              <w:t>√</w:t>
            </w:r>
          </w:p>
        </w:tc>
      </w:tr>
      <w:tr w:rsidR="00C40812" w:rsidRPr="00C40812" w:rsidTr="00C83816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Sub max (4)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C40812">
              <w:rPr>
                <w:rFonts w:ascii="Arial" w:hAnsi="Arial" w:cs="Arial"/>
                <w:color w:val="000000"/>
                <w:lang w:val="en-GB"/>
              </w:rPr>
              <w:t>Sub max (2)</w:t>
            </w:r>
          </w:p>
        </w:tc>
      </w:tr>
    </w:tbl>
    <w:p w:rsidR="00C40812" w:rsidRPr="00C40812" w:rsidRDefault="00C40812" w:rsidP="00C40812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NOTE: DO not allocate marks for motivation without the correct identification of a business strategy.</w:t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ab/>
        <w:t>Max (6)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.1.2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The effectiveness of integration strategy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Calibri" w:hAnsi="Arial" w:cs="Arial"/>
          <w:sz w:val="24"/>
          <w:szCs w:val="24"/>
          <w:lang w:val="en-GB"/>
        </w:rPr>
        <w:t xml:space="preserve">Businesses use integration strategies when they want to expand their scope of </w:t>
      </w:r>
      <w:r w:rsidR="000404B8" w:rsidRPr="00C40812">
        <w:rPr>
          <w:rFonts w:ascii="Arial" w:eastAsia="Calibri" w:hAnsi="Arial" w:cs="Arial"/>
          <w:sz w:val="24"/>
          <w:szCs w:val="24"/>
          <w:lang w:val="en-GB"/>
        </w:rPr>
        <w:t>operations.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 xml:space="preserve">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Arial" w:hAnsi="Arial" w:cs="Arial"/>
          <w:sz w:val="24"/>
          <w:szCs w:val="24"/>
          <w:lang w:val="en-GB"/>
        </w:rPr>
        <w:t xml:space="preserve">Distribution channels of products are shortened/middleman is eliminated, therefore supply/distribution challenges are managed more 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>effectively.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Arial" w:hAnsi="Arial" w:cs="Arial"/>
          <w:sz w:val="24"/>
          <w:szCs w:val="24"/>
          <w:lang w:val="en-GB"/>
        </w:rPr>
        <w:t>Gain direct distribution by obtaining franchise/mergers/Take control of other businesses which produce/sell similar products/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>services.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Arial" w:hAnsi="Arial" w:cs="Arial"/>
          <w:sz w:val="24"/>
          <w:szCs w:val="24"/>
          <w:lang w:val="en-GB"/>
        </w:rPr>
        <w:lastRenderedPageBreak/>
        <w:t xml:space="preserve">Access new 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>markets.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Arial" w:hAnsi="Arial" w:cs="Arial"/>
          <w:sz w:val="24"/>
          <w:szCs w:val="24"/>
          <w:lang w:val="en-GB"/>
        </w:rPr>
        <w:t xml:space="preserve">New/Different products can be 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>offered.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Arial" w:hAnsi="Arial" w:cs="Arial"/>
          <w:sz w:val="24"/>
          <w:szCs w:val="24"/>
          <w:lang w:val="en-GB"/>
        </w:rPr>
        <w:t xml:space="preserve">Creates an opportunity for synergy, e.g. two businesses achieve more when combining 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>resources.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Calibri" w:hAnsi="Arial" w:cs="Arial"/>
          <w:sz w:val="24"/>
          <w:szCs w:val="24"/>
          <w:lang w:val="en-GB"/>
        </w:rPr>
        <w:t xml:space="preserve">Reduce operating </w:t>
      </w:r>
      <w:r w:rsidR="000404B8" w:rsidRPr="00C40812">
        <w:rPr>
          <w:rFonts w:ascii="Arial" w:eastAsia="Calibri" w:hAnsi="Arial" w:cs="Arial"/>
          <w:sz w:val="24"/>
          <w:szCs w:val="24"/>
          <w:lang w:val="en-GB"/>
        </w:rPr>
        <w:t>costs. √</w:t>
      </w:r>
      <w:r w:rsidRPr="00C40812">
        <w:rPr>
          <w:rFonts w:ascii="Arial" w:eastAsia="Calibri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Calibri" w:hAnsi="Arial" w:cs="Arial"/>
          <w:sz w:val="24"/>
          <w:szCs w:val="24"/>
          <w:lang w:val="en-GB"/>
        </w:rPr>
        <w:t xml:space="preserve">Less competition, as similar businesses in the market were taken over/ </w:t>
      </w:r>
      <w:r w:rsidR="000404B8" w:rsidRPr="00C40812">
        <w:rPr>
          <w:rFonts w:ascii="Arial" w:eastAsia="Calibri" w:hAnsi="Arial" w:cs="Arial"/>
          <w:sz w:val="24"/>
          <w:szCs w:val="24"/>
          <w:lang w:val="en-GB"/>
        </w:rPr>
        <w:t>eliminated.</w:t>
      </w:r>
      <w:r w:rsidR="000404B8" w:rsidRPr="00C40812">
        <w:rPr>
          <w:rFonts w:ascii="Arial" w:eastAsia="Arial" w:hAnsi="Arial" w:cs="Arial"/>
          <w:sz w:val="24"/>
          <w:szCs w:val="24"/>
          <w:lang w:val="en-GB"/>
        </w:rPr>
        <w:t xml:space="preserve"> √</w:t>
      </w:r>
      <w:r w:rsidRPr="00C40812">
        <w:rPr>
          <w:rFonts w:ascii="Arial" w:eastAsia="Arial" w:hAnsi="Arial" w:cs="Arial"/>
          <w:sz w:val="24"/>
          <w:szCs w:val="24"/>
          <w:lang w:val="en-GB"/>
        </w:rPr>
        <w:t>√</w:t>
      </w:r>
    </w:p>
    <w:p w:rsidR="00C40812" w:rsidRPr="00C40812" w:rsidRDefault="00C40812" w:rsidP="00C40812">
      <w:pPr>
        <w:numPr>
          <w:ilvl w:val="0"/>
          <w:numId w:val="16"/>
        </w:numPr>
        <w:spacing w:after="0" w:line="240" w:lineRule="auto"/>
        <w:ind w:right="-85"/>
        <w:contextualSpacing/>
        <w:rPr>
          <w:rFonts w:ascii="Arial" w:eastAsia="Calibri" w:hAnsi="Arial" w:cs="Arial"/>
          <w:b/>
          <w:sz w:val="24"/>
          <w:szCs w:val="24"/>
          <w:lang w:val="en-GB"/>
        </w:rPr>
      </w:pPr>
      <w:r w:rsidRPr="00C40812">
        <w:rPr>
          <w:rFonts w:ascii="Arial" w:eastAsia="Calibri" w:hAnsi="Arial" w:cs="Arial"/>
          <w:sz w:val="24"/>
          <w:szCs w:val="24"/>
          <w:lang w:val="en-GB"/>
        </w:rPr>
        <w:t>Any other relevant answer related to reasons why businesses may use integration strategies</w:t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sz w:val="24"/>
          <w:szCs w:val="24"/>
          <w:lang w:val="en-GB"/>
        </w:rPr>
        <w:tab/>
      </w:r>
      <w:r w:rsidRPr="00C40812">
        <w:rPr>
          <w:rFonts w:ascii="Arial" w:eastAsia="Calibri" w:hAnsi="Arial" w:cs="Arial"/>
          <w:b/>
          <w:sz w:val="24"/>
          <w:szCs w:val="24"/>
          <w:lang w:val="en-GB"/>
        </w:rPr>
        <w:t>Max (8)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Porter’s five forces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ind w:firstLine="720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Power of suppliers</w:t>
      </w: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>√√</w:t>
      </w:r>
    </w:p>
    <w:p w:rsidR="00C40812" w:rsidRPr="00C40812" w:rsidRDefault="00C40812" w:rsidP="00C408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Suppliers include factories/providers of goods/services√ that businesses would obtain/buy from in order to operate their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business. √</w:t>
      </w:r>
    </w:p>
    <w:p w:rsidR="00C40812" w:rsidRPr="00C40812" w:rsidRDefault="00C40812" w:rsidP="00C408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A business must assess the power of the suppliers√ to influence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prices.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The more powerful the suppliers√, the less control the business has over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them. √</w:t>
      </w:r>
    </w:p>
    <w:p w:rsidR="00C40812" w:rsidRPr="00C40812" w:rsidRDefault="00C40812" w:rsidP="00C408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The smaller the number of suppliers, the more powerful they may be√ as the choice of suppliers may be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limited.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mbria" w:hAnsi="Arial" w:cs="Arial"/>
          <w:color w:val="000000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The business should identify the kind of power its suppliers have√ in terms of the quality of products</w:t>
      </w:r>
      <w:r w:rsidRPr="00C40812">
        <w:rPr>
          <w:rFonts w:ascii="Arial" w:eastAsia="Cambria" w:hAnsi="Arial" w:cs="Arial"/>
          <w:color w:val="000000"/>
          <w:lang w:val="en-ZA"/>
        </w:rPr>
        <w:t xml:space="preserve">/services/reliability/ability to make prompt </w:t>
      </w:r>
      <w:r w:rsidR="000404B8" w:rsidRPr="00C40812">
        <w:rPr>
          <w:rFonts w:ascii="Arial" w:eastAsia="Cambria" w:hAnsi="Arial" w:cs="Arial"/>
          <w:color w:val="000000"/>
          <w:lang w:val="en-ZA"/>
        </w:rPr>
        <w:t>deliveries, √</w:t>
      </w:r>
      <w:r w:rsidRPr="00C40812">
        <w:rPr>
          <w:rFonts w:ascii="Arial" w:eastAsia="Cambria" w:hAnsi="Arial" w:cs="Arial"/>
          <w:color w:val="000000"/>
          <w:lang w:val="en-ZA"/>
        </w:rPr>
        <w:t xml:space="preserve"> etc.</w:t>
      </w:r>
    </w:p>
    <w:p w:rsidR="00C40812" w:rsidRPr="00C40812" w:rsidRDefault="00C40812" w:rsidP="00C40812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  <w:lang w:val="en-ZA"/>
        </w:rPr>
      </w:pPr>
    </w:p>
    <w:p w:rsidR="00C40812" w:rsidRPr="00C40812" w:rsidRDefault="00C40812" w:rsidP="00C4081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436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Any other relevant answer related to the power of suppliers.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Force (2) 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Explanation (1) </w:t>
      </w:r>
    </w:p>
    <w:p w:rsidR="00C40812" w:rsidRPr="00C40812" w:rsidRDefault="00C40812" w:rsidP="00C40812">
      <w:pPr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  <w:t xml:space="preserve">Sub max (3) </w:t>
      </w:r>
    </w:p>
    <w:p w:rsidR="00C40812" w:rsidRPr="00C40812" w:rsidRDefault="00C40812" w:rsidP="00C40812">
      <w:pPr>
        <w:contextualSpacing/>
        <w:jc w:val="both"/>
        <w:rPr>
          <w:rFonts w:ascii="Arial" w:eastAsia="Cambria" w:hAnsi="Arial" w:cs="Arial"/>
          <w:b/>
          <w:sz w:val="24"/>
          <w:szCs w:val="24"/>
          <w:lang w:val="en-ZA"/>
        </w:rPr>
      </w:pPr>
    </w:p>
    <w:p w:rsidR="00C40812" w:rsidRPr="00C40812" w:rsidRDefault="00C40812" w:rsidP="00C40812">
      <w:pPr>
        <w:spacing w:after="0"/>
        <w:ind w:firstLine="720"/>
        <w:contextualSpacing/>
        <w:jc w:val="both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Power of buyers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√√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Buyers are the final users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√ 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of the product/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services. √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Buyers buying in bulk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can bargain for prices in their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favour.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The business must assess how easy it is for buyers/customers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√ 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to drive prices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down.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This will depend on the number of buyers/the importance of each buyer to the business√ and the cost of switching to other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products. √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If a business is dealing with a few powerful buyers√, they are often able to dictate their terms to the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business.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lastRenderedPageBreak/>
        <w:t xml:space="preserve">If buyers can do without the business’s products√ then they have more power to determine the prices and terms of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sale.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Businesses must conduct market research√ so that they can get more information about their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buyers. √</w:t>
      </w:r>
    </w:p>
    <w:p w:rsidR="00C40812" w:rsidRPr="00C40812" w:rsidRDefault="00C40812" w:rsidP="00C40812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Any other relevant answer related to the power of buyers. 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Force (2) 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Explanation (1) </w:t>
      </w:r>
    </w:p>
    <w:p w:rsidR="00C40812" w:rsidRPr="00C40812" w:rsidRDefault="00C40812" w:rsidP="00C40812">
      <w:pPr>
        <w:spacing w:after="0" w:line="240" w:lineRule="auto"/>
        <w:jc w:val="right"/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  <w:t>Sub max (3)</w:t>
      </w:r>
    </w:p>
    <w:p w:rsidR="00C40812" w:rsidRPr="00C40812" w:rsidRDefault="00C40812" w:rsidP="00C40812">
      <w:pPr>
        <w:spacing w:after="0" w:line="240" w:lineRule="auto"/>
        <w:ind w:left="709" w:hanging="709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C40812" w:rsidRPr="00C40812" w:rsidRDefault="00C40812" w:rsidP="00C40812">
      <w:pPr>
        <w:ind w:left="720"/>
        <w:contextualSpacing/>
        <w:jc w:val="both"/>
        <w:rPr>
          <w:rFonts w:ascii="Arial" w:eastAsia="Cambria" w:hAnsi="Arial" w:cs="Arial"/>
          <w:b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Power of competitors/Competitive rivalry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√√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Competitors selling the same/similar products/services√ may have a greater impact on the market of the business.√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Competitive rivalry refers to the number of competitors√ and their ability to influence/control the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market. √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If competitors have a unique product/service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√,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then they will have greater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power.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A business with many competitors in the same market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has very little power in their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market.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Businesses must draw up a competitor's profile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so that they can determine their own strength as well as that of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competitors. √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Some competitors have the necessary resources to start price wars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and continue selling at a loss until other competitors leave the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market.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8"/>
        </w:numPr>
        <w:spacing w:after="0" w:line="240" w:lineRule="auto"/>
        <w:ind w:left="709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Any other relevant answer related to the power of competitors/competitive rivalry. </w:t>
      </w:r>
    </w:p>
    <w:p w:rsid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Force (2) 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Explanation (1) </w:t>
      </w:r>
    </w:p>
    <w:p w:rsidR="00C40812" w:rsidRPr="00C40812" w:rsidRDefault="00C40812" w:rsidP="00C40812">
      <w:pPr>
        <w:spacing w:after="0" w:line="240" w:lineRule="auto"/>
        <w:jc w:val="right"/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  <w:t xml:space="preserve">Sub max (3) </w:t>
      </w:r>
    </w:p>
    <w:p w:rsidR="00C40812" w:rsidRPr="00C40812" w:rsidRDefault="00C40812" w:rsidP="00C40812">
      <w:pPr>
        <w:spacing w:after="0" w:line="240" w:lineRule="auto"/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</w:pPr>
    </w:p>
    <w:p w:rsidR="00C40812" w:rsidRPr="00C40812" w:rsidRDefault="00C40812" w:rsidP="00C40812">
      <w:pPr>
        <w:ind w:left="720"/>
        <w:contextualSpacing/>
        <w:rPr>
          <w:rFonts w:ascii="Arial" w:eastAsia="Cambria" w:hAnsi="Arial" w:cs="Arial"/>
          <w:b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Threat of substitution/ substitutes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√√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Substitute products or services are different products/services that at least partly satisfy the same needs of consumers√ and can be used to replace one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another.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Businesses should determine whether the sellers of substitute products have improved their products√ or sell lower quality goods at lower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prices.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If the business’s product can be easily substituted√, it weakens the power of the business in the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market. √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Substitute products may cause the business√ to completely lose its market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share.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Unique products√ will not be threatened by substitute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products. √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lastRenderedPageBreak/>
        <w:t xml:space="preserve">Businesses should do market research√ to assess if customers using substitute products/services have reasons for using these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alternatives.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It is important that businesses change√ or improve their products to remain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competitive. √</w:t>
      </w:r>
    </w:p>
    <w:p w:rsidR="00C40812" w:rsidRPr="00C40812" w:rsidRDefault="00C40812" w:rsidP="00C4081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Any other relevant answer related to the threat of substitution/substitutes/ alternatives. 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ind w:left="709" w:hanging="283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Force (2) </w:t>
      </w:r>
    </w:p>
    <w:p w:rsidR="00C40812" w:rsidRPr="00C40812" w:rsidRDefault="00C40812" w:rsidP="00C408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color w:val="000000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color w:val="000000"/>
          <w:sz w:val="24"/>
          <w:szCs w:val="24"/>
          <w:lang w:val="en-GB"/>
        </w:rPr>
        <w:t xml:space="preserve">Explanation (1) </w:t>
      </w:r>
    </w:p>
    <w:p w:rsidR="00C40812" w:rsidRPr="00C40812" w:rsidRDefault="00C40812" w:rsidP="00C40812">
      <w:pPr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Cs/>
          <w:color w:val="000000"/>
          <w:sz w:val="24"/>
          <w:szCs w:val="24"/>
          <w:lang w:val="en-GB"/>
        </w:rPr>
        <w:t>Sub max (3)</w:t>
      </w:r>
    </w:p>
    <w:p w:rsidR="00C40812" w:rsidRPr="00C40812" w:rsidRDefault="00C40812" w:rsidP="00C40812">
      <w:pPr>
        <w:ind w:firstLine="709"/>
        <w:contextualSpacing/>
        <w:jc w:val="both"/>
        <w:rPr>
          <w:rFonts w:ascii="Arial" w:eastAsia="Cambria" w:hAnsi="Arial" w:cs="Arial"/>
          <w:b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Threat/Barriers of new entrants to the market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√√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New entrants are other businesses that are selling the same/similar products√ in the existing market for the first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time.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The power will depend on how easy it is√ for new businesses to enter the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market.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If the business is highly profitable√, it will attract potential competitors that want to benefit from high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profits.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If the barriers to enter the market are low√, then it is easy for new businesses to enter the market/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industry. √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New competitors can quickly/easily enter the market√, if it takes little time/ money to enter the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market. √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If there are a few suppliers of a product/service but many buyers√, it may be easy to enter the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market. √</w:t>
      </w:r>
    </w:p>
    <w:p w:rsidR="00C40812" w:rsidRPr="00C40812" w:rsidRDefault="00C40812" w:rsidP="00C408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Any other relevant answer related to the threats/barriers of new entrants. </w:t>
      </w:r>
    </w:p>
    <w:p w:rsidR="00C40812" w:rsidRPr="00C40812" w:rsidRDefault="00C40812" w:rsidP="00C40812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Force (2) </w:t>
      </w:r>
    </w:p>
    <w:p w:rsidR="00C40812" w:rsidRPr="00C40812" w:rsidRDefault="00C40812" w:rsidP="00C40812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Cambria" w:hAnsi="Arial" w:cs="Arial"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Explanation (1) </w:t>
      </w:r>
    </w:p>
    <w:p w:rsidR="00C40812" w:rsidRPr="00C40812" w:rsidRDefault="00C40812" w:rsidP="00C40812">
      <w:pPr>
        <w:ind w:left="720"/>
        <w:contextualSpacing/>
        <w:jc w:val="right"/>
        <w:rPr>
          <w:rFonts w:ascii="Arial" w:eastAsia="Cambria" w:hAnsi="Arial" w:cs="Arial"/>
          <w:bCs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Cs/>
          <w:color w:val="000000"/>
          <w:sz w:val="24"/>
          <w:szCs w:val="24"/>
          <w:lang w:val="en-ZA"/>
        </w:rPr>
        <w:t>Sub max (3)</w:t>
      </w:r>
    </w:p>
    <w:p w:rsidR="00C40812" w:rsidRPr="00C40812" w:rsidRDefault="00C40812" w:rsidP="00C40812">
      <w:pPr>
        <w:ind w:left="1701" w:hanging="981"/>
        <w:contextualSpacing/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>NOTE:</w:t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  <w:t>The “force” must be stated in full to get the maximum of TWO (2) marks</w:t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ab/>
        <w:t xml:space="preserve">         </w:t>
      </w:r>
      <w:r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>Max (9</w:t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>)</w:t>
      </w:r>
    </w:p>
    <w:p w:rsidR="00C40812" w:rsidRPr="00C40812" w:rsidRDefault="00C40812" w:rsidP="00C40812">
      <w:pPr>
        <w:spacing w:after="0" w:line="240" w:lineRule="auto"/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br w:type="page"/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.3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Cambria" w:hAnsi="Arial" w:cs="Arial"/>
          <w:b/>
          <w:bCs/>
          <w:color w:val="000000"/>
          <w:sz w:val="24"/>
          <w:szCs w:val="24"/>
          <w:lang w:val="en-ZA"/>
        </w:rPr>
        <w:t>Steps in strategy evaluation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Examine the underlying basis of a business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strategy.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Formulate strategies to meet objectives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favourably.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Implement strategies using action plans√√, etc.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Look forward and backwards into the implementation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process.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Compare the expected performance with the actual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performance.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Measure business performance in order to determine the reasons for deviations and analyse these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reasons.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Take corrective action so that deviations may be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corrected.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Set specific dates for control and follow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up.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Draw up a table of the advantages and disadvantages of a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strategy.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Decide on the desired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outcome.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Consider the impact of the strategic implementation in the internal and external environments of the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business.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>√</w:t>
      </w:r>
    </w:p>
    <w:p w:rsidR="00C40812" w:rsidRPr="00C40812" w:rsidRDefault="00C40812" w:rsidP="00C408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851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Any other relevant answer related to the steps in strategy evaluation.</w:t>
      </w:r>
    </w:p>
    <w:p w:rsidR="00C40812" w:rsidRPr="00C40812" w:rsidRDefault="00C40812" w:rsidP="00C40812">
      <w:pPr>
        <w:tabs>
          <w:tab w:val="left" w:pos="1701"/>
        </w:tabs>
        <w:ind w:left="851"/>
        <w:contextualSpacing/>
        <w:rPr>
          <w:rFonts w:ascii="Arial" w:eastAsia="Cambria" w:hAnsi="Arial" w:cs="Arial"/>
          <w:b/>
          <w:sz w:val="24"/>
          <w:szCs w:val="24"/>
          <w:lang w:val="en-ZA" w:eastAsia="en-GB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>NOTE:</w:t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ab/>
        <w:t>Accept steps in any order</w:t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 xml:space="preserve">Max </w:t>
      </w:r>
      <w:r>
        <w:rPr>
          <w:rFonts w:ascii="Arial" w:eastAsia="Cambria" w:hAnsi="Arial" w:cs="Arial"/>
          <w:b/>
          <w:sz w:val="24"/>
          <w:szCs w:val="24"/>
          <w:lang w:val="en-ZA" w:eastAsia="en-GB"/>
        </w:rPr>
        <w:t>(8</w:t>
      </w:r>
      <w:r w:rsidRPr="00C40812">
        <w:rPr>
          <w:rFonts w:ascii="Arial" w:eastAsia="Cambria" w:hAnsi="Arial" w:cs="Arial"/>
          <w:b/>
          <w:sz w:val="24"/>
          <w:szCs w:val="24"/>
          <w:lang w:val="en-ZA" w:eastAsia="en-GB"/>
        </w:rPr>
        <w:t>)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ind w:left="720" w:hanging="720"/>
        <w:jc w:val="both"/>
        <w:rPr>
          <w:rFonts w:ascii="Arial" w:eastAsia="MS Mincho" w:hAnsi="Arial" w:cs="Arial"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2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>.4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Defensive strategies</w:t>
      </w:r>
    </w:p>
    <w:p w:rsidR="00C40812" w:rsidRPr="00C40812" w:rsidRDefault="00C40812" w:rsidP="00C40812">
      <w:pPr>
        <w:spacing w:after="0" w:line="240" w:lineRule="auto"/>
        <w:ind w:left="709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Divestiture/ Divestment</w:t>
      </w:r>
      <w:r w:rsidRPr="00C40812">
        <w:rPr>
          <w:rFonts w:ascii="Arial" w:eastAsia="MS Mincho" w:hAnsi="Arial" w:cs="Arial"/>
          <w:b/>
          <w:color w:val="000000"/>
          <w:sz w:val="24"/>
          <w:szCs w:val="24"/>
          <w:lang w:val="en-GB"/>
        </w:rPr>
        <w:t>√√</w:t>
      </w:r>
    </w:p>
    <w:p w:rsidR="00C40812" w:rsidRPr="00C40812" w:rsidRDefault="00C40812" w:rsidP="00C40812">
      <w:pPr>
        <w:numPr>
          <w:ilvl w:val="0"/>
          <w:numId w:val="24"/>
        </w:numPr>
        <w:spacing w:after="0" w:line="240" w:lineRule="auto"/>
        <w:ind w:left="851" w:hanging="284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The business disposes/sells some assets/divisions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that are no longer profitable/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productive.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4"/>
        </w:numPr>
        <w:spacing w:after="0" w:line="240" w:lineRule="auto"/>
        <w:ind w:left="851" w:hanging="284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Businesses may sell off divisions/product lines√ with slow growth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potential. √</w:t>
      </w:r>
    </w:p>
    <w:p w:rsidR="00C40812" w:rsidRPr="00C40812" w:rsidRDefault="00C40812" w:rsidP="00C40812">
      <w:pPr>
        <w:numPr>
          <w:ilvl w:val="0"/>
          <w:numId w:val="24"/>
        </w:numPr>
        <w:spacing w:after="0" w:line="240" w:lineRule="auto"/>
        <w:ind w:left="851" w:hanging="284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The business sells ownership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by decreasing the number of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shareholders.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</w:t>
      </w:r>
    </w:p>
    <w:p w:rsidR="00C40812" w:rsidRPr="00C40812" w:rsidRDefault="00C40812" w:rsidP="00C40812">
      <w:pPr>
        <w:numPr>
          <w:ilvl w:val="0"/>
          <w:numId w:val="24"/>
        </w:numPr>
        <w:spacing w:after="0" w:line="240" w:lineRule="auto"/>
        <w:ind w:left="851" w:hanging="284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Unproductive assets are sold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√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to pay off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debts.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4"/>
        </w:numPr>
        <w:spacing w:after="0" w:line="240" w:lineRule="auto"/>
        <w:ind w:left="851" w:hanging="284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Process used to withdraw its investment√ in another business (divesting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). √</w:t>
      </w:r>
    </w:p>
    <w:p w:rsidR="00C40812" w:rsidRPr="00C40812" w:rsidRDefault="00C40812" w:rsidP="00C40812">
      <w:pPr>
        <w:numPr>
          <w:ilvl w:val="0"/>
          <w:numId w:val="24"/>
        </w:numPr>
        <w:spacing w:after="0" w:line="240" w:lineRule="auto"/>
        <w:ind w:left="851" w:hanging="284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Any other relevant answer related to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divestiture/divestment as a defensive strategy.</w:t>
      </w:r>
    </w:p>
    <w:p w:rsidR="00C40812" w:rsidRPr="00C40812" w:rsidRDefault="00C40812" w:rsidP="00C40812">
      <w:pPr>
        <w:ind w:left="709" w:firstLine="18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Strategy (2)</w:t>
      </w:r>
    </w:p>
    <w:p w:rsidR="00C40812" w:rsidRPr="00C40812" w:rsidRDefault="00C40812" w:rsidP="00C40812">
      <w:pPr>
        <w:ind w:left="709" w:firstLine="18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Explanation (1)</w:t>
      </w:r>
    </w:p>
    <w:p w:rsidR="00C40812" w:rsidRPr="00C40812" w:rsidRDefault="00C40812" w:rsidP="00C40812">
      <w:pPr>
        <w:ind w:left="709" w:firstLine="18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Sub max (3) </w:t>
      </w:r>
    </w:p>
    <w:p w:rsidR="00C40812" w:rsidRPr="00C40812" w:rsidRDefault="00C40812" w:rsidP="00C40812">
      <w:pPr>
        <w:spacing w:after="0" w:line="240" w:lineRule="auto"/>
        <w:ind w:firstLine="709"/>
        <w:contextualSpacing/>
        <w:jc w:val="both"/>
        <w:rPr>
          <w:rFonts w:ascii="Arial" w:eastAsia="Cambria" w:hAnsi="Arial" w:cs="Arial"/>
          <w:b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Liquidation</w:t>
      </w:r>
      <w:r w:rsidRPr="00C40812">
        <w:rPr>
          <w:rFonts w:ascii="Arial" w:eastAsia="Cambria" w:hAnsi="Arial" w:cs="Arial"/>
          <w:b/>
          <w:color w:val="000000"/>
          <w:lang w:val="en-ZA"/>
        </w:rPr>
        <w:t>√√</w:t>
      </w:r>
    </w:p>
    <w:p w:rsidR="00C40812" w:rsidRPr="00C40812" w:rsidRDefault="00C40812" w:rsidP="00C40812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All assets are sold to pay creditors√ due to a lack of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capital.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Selling the entire business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√ 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in order to pay shareholders a fair price for their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shares.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Creditors may apply for forced liquidation√ in order to have their claims 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settled. √</w:t>
      </w:r>
    </w:p>
    <w:p w:rsidR="00C40812" w:rsidRPr="00C40812" w:rsidRDefault="00C40812" w:rsidP="00C40812">
      <w:pPr>
        <w:numPr>
          <w:ilvl w:val="0"/>
          <w:numId w:val="25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Any other relevant answer related to 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liquidation as a defensive strategy. </w:t>
      </w:r>
    </w:p>
    <w:p w:rsidR="00C40812" w:rsidRPr="00C40812" w:rsidRDefault="00C40812" w:rsidP="00C40812">
      <w:pPr>
        <w:tabs>
          <w:tab w:val="left" w:pos="851"/>
          <w:tab w:val="left" w:pos="993"/>
        </w:tabs>
        <w:ind w:left="709" w:firstLine="18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lastRenderedPageBreak/>
        <w:t>Strategy (2)</w:t>
      </w:r>
    </w:p>
    <w:p w:rsidR="00C40812" w:rsidRPr="00C40812" w:rsidRDefault="00C40812" w:rsidP="00C40812">
      <w:pPr>
        <w:tabs>
          <w:tab w:val="left" w:pos="993"/>
        </w:tabs>
        <w:ind w:left="709" w:firstLine="18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Explanation (1)</w:t>
      </w:r>
    </w:p>
    <w:p w:rsidR="00C40812" w:rsidRPr="00C40812" w:rsidRDefault="00C40812" w:rsidP="00C40812">
      <w:pPr>
        <w:ind w:left="709" w:firstLine="18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Sub max (3) </w:t>
      </w:r>
    </w:p>
    <w:p w:rsidR="00C40812" w:rsidRPr="00C40812" w:rsidRDefault="00C40812" w:rsidP="00C40812">
      <w:pPr>
        <w:spacing w:after="0" w:line="240" w:lineRule="auto"/>
        <w:rPr>
          <w:rFonts w:ascii="Arial" w:eastAsia="Cambria" w:hAnsi="Arial" w:cs="Arial"/>
          <w:sz w:val="24"/>
          <w:szCs w:val="24"/>
          <w:lang w:val="en-ZA"/>
        </w:rPr>
      </w:pPr>
    </w:p>
    <w:p w:rsidR="00C40812" w:rsidRPr="00C40812" w:rsidRDefault="00C40812" w:rsidP="00C40812">
      <w:pPr>
        <w:spacing w:after="0" w:line="240" w:lineRule="auto"/>
        <w:ind w:firstLine="709"/>
        <w:contextualSpacing/>
        <w:rPr>
          <w:rFonts w:ascii="Arial" w:eastAsia="Cambria" w:hAnsi="Arial" w:cs="Arial"/>
          <w:b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Retrenchment</w:t>
      </w:r>
      <w:r w:rsidRPr="00C40812">
        <w:rPr>
          <w:rFonts w:ascii="Arial" w:eastAsia="Cambria" w:hAnsi="Arial" w:cs="Arial"/>
          <w:b/>
          <w:color w:val="000000"/>
          <w:sz w:val="24"/>
          <w:szCs w:val="24"/>
          <w:lang w:val="en-ZA"/>
        </w:rPr>
        <w:t>√√</w:t>
      </w:r>
    </w:p>
    <w:p w:rsidR="00C40812" w:rsidRPr="00C40812" w:rsidRDefault="00C40812" w:rsidP="00C40812">
      <w:pPr>
        <w:numPr>
          <w:ilvl w:val="0"/>
          <w:numId w:val="26"/>
        </w:numPr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Terminating the employment contracts</w:t>
      </w: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of employees√ for operational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reasons.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6"/>
        </w:numPr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Decreasing the number of product lines/Closing certain departments√ may result in some workers becoming </w:t>
      </w:r>
      <w:r w:rsidR="000404B8" w:rsidRPr="00C40812">
        <w:rPr>
          <w:rFonts w:ascii="Arial" w:eastAsia="Cambria" w:hAnsi="Arial" w:cs="Arial"/>
          <w:sz w:val="24"/>
          <w:szCs w:val="24"/>
          <w:lang w:val="en-ZA"/>
        </w:rPr>
        <w:t>redundant.</w:t>
      </w:r>
      <w:r w:rsidR="000404B8"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 xml:space="preserve"> √</w:t>
      </w:r>
    </w:p>
    <w:p w:rsidR="00C40812" w:rsidRPr="00C40812" w:rsidRDefault="00C40812" w:rsidP="00C40812">
      <w:pPr>
        <w:numPr>
          <w:ilvl w:val="0"/>
          <w:numId w:val="26"/>
        </w:numPr>
        <w:spacing w:after="0" w:line="240" w:lineRule="auto"/>
        <w:contextualSpacing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color w:val="000000"/>
          <w:sz w:val="24"/>
          <w:szCs w:val="24"/>
          <w:lang w:val="en-ZA"/>
        </w:rPr>
        <w:t>Any other relevant answer related to</w:t>
      </w: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 retrenchment as a defensive strategy.</w:t>
      </w:r>
    </w:p>
    <w:p w:rsidR="00C40812" w:rsidRPr="00C40812" w:rsidRDefault="00C40812" w:rsidP="00C40812">
      <w:pPr>
        <w:ind w:left="993" w:hanging="284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Type (2)</w:t>
      </w:r>
    </w:p>
    <w:p w:rsidR="00C40812" w:rsidRPr="00C40812" w:rsidRDefault="00C40812" w:rsidP="00C40812">
      <w:pPr>
        <w:ind w:left="993" w:hanging="284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>Explanation (1)</w:t>
      </w:r>
    </w:p>
    <w:p w:rsidR="00C40812" w:rsidRPr="00C40812" w:rsidRDefault="00C40812" w:rsidP="00C40812">
      <w:pPr>
        <w:ind w:left="993" w:hanging="284"/>
        <w:contextualSpacing/>
        <w:jc w:val="right"/>
        <w:rPr>
          <w:rFonts w:ascii="Arial" w:eastAsia="Cambria" w:hAnsi="Arial" w:cs="Arial"/>
          <w:sz w:val="24"/>
          <w:szCs w:val="24"/>
          <w:lang w:val="en-ZA"/>
        </w:rPr>
      </w:pPr>
      <w:r w:rsidRPr="00C40812">
        <w:rPr>
          <w:rFonts w:ascii="Arial" w:eastAsia="Cambria" w:hAnsi="Arial" w:cs="Arial"/>
          <w:sz w:val="24"/>
          <w:szCs w:val="24"/>
          <w:lang w:val="en-ZA"/>
        </w:rPr>
        <w:t xml:space="preserve">Sub max (3) </w:t>
      </w:r>
    </w:p>
    <w:p w:rsidR="00C40812" w:rsidRPr="00C40812" w:rsidRDefault="00C40812" w:rsidP="00C40812">
      <w:pPr>
        <w:ind w:left="284"/>
        <w:contextualSpacing/>
        <w:rPr>
          <w:rFonts w:ascii="Arial" w:eastAsia="Cambria" w:hAnsi="Arial" w:cs="Arial"/>
          <w:b/>
          <w:sz w:val="24"/>
          <w:szCs w:val="24"/>
          <w:lang w:val="en-ZA"/>
        </w:rPr>
      </w:pP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>NOTE: Mark the first THREE (3) only</w:t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ab/>
      </w:r>
      <w:r w:rsidRPr="00C40812">
        <w:rPr>
          <w:rFonts w:ascii="Arial" w:eastAsia="Cambria" w:hAnsi="Arial" w:cs="Arial"/>
          <w:b/>
          <w:sz w:val="24"/>
          <w:szCs w:val="24"/>
          <w:lang w:val="en-ZA"/>
        </w:rPr>
        <w:tab/>
        <w:t xml:space="preserve">         (3x3) (9)</w:t>
      </w: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/>
        </w:rPr>
      </w:pPr>
    </w:p>
    <w:p w:rsidR="00C40812" w:rsidRPr="00C40812" w:rsidRDefault="00C40812" w:rsidP="00C40812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C40812" w:rsidRPr="00C40812" w:rsidRDefault="00C40812" w:rsidP="00C40812">
      <w:pPr>
        <w:contextualSpacing/>
        <w:jc w:val="both"/>
        <w:rPr>
          <w:rFonts w:ascii="Arial" w:eastAsia="Cambria" w:hAnsi="Arial" w:cs="Arial"/>
          <w:sz w:val="24"/>
          <w:szCs w:val="24"/>
          <w:lang w:val="en-ZA"/>
        </w:rPr>
      </w:pPr>
    </w:p>
    <w:p w:rsidR="00C40812" w:rsidRPr="00C40812" w:rsidRDefault="00C40812" w:rsidP="00C40812">
      <w:pPr>
        <w:tabs>
          <w:tab w:val="left" w:pos="1276"/>
        </w:tabs>
        <w:spacing w:after="0" w:line="240" w:lineRule="auto"/>
        <w:ind w:left="851" w:hanging="709"/>
        <w:jc w:val="both"/>
        <w:rPr>
          <w:rFonts w:ascii="Arial" w:eastAsia="MS Mincho" w:hAnsi="Arial" w:cs="Arial"/>
          <w:b/>
          <w:sz w:val="24"/>
          <w:szCs w:val="24"/>
          <w:lang w:val="en-GB"/>
        </w:rPr>
      </w:pPr>
      <w:r>
        <w:rPr>
          <w:rFonts w:ascii="Arial" w:eastAsia="MS Mincho" w:hAnsi="Arial" w:cs="Arial"/>
          <w:sz w:val="24"/>
          <w:szCs w:val="24"/>
          <w:lang w:val="en-GB"/>
        </w:rPr>
        <w:t>2.5</w:t>
      </w:r>
      <w:r w:rsidRPr="00C40812">
        <w:rPr>
          <w:rFonts w:ascii="Arial" w:eastAsia="MS Mincho" w:hAnsi="Arial" w:cs="Arial"/>
          <w:sz w:val="24"/>
          <w:szCs w:val="24"/>
          <w:lang w:val="en-GB"/>
        </w:rPr>
        <w:tab/>
      </w:r>
      <w:r w:rsidRPr="00C40812">
        <w:rPr>
          <w:rFonts w:ascii="Arial" w:eastAsia="MS Mincho" w:hAnsi="Arial" w:cs="Arial"/>
          <w:b/>
          <w:sz w:val="24"/>
          <w:szCs w:val="24"/>
          <w:lang w:val="en-GB"/>
        </w:rPr>
        <w:t>PESTLE factors that pose challenges for Monsoon Wholesalers.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640"/>
      </w:tblGrid>
      <w:tr w:rsidR="00C40812" w:rsidRPr="00C40812" w:rsidTr="00C83816">
        <w:trPr>
          <w:trHeight w:val="240"/>
        </w:trPr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40812">
              <w:rPr>
                <w:rFonts w:ascii="Arial" w:hAnsi="Arial" w:cs="Arial"/>
                <w:b/>
                <w:lang w:val="en-GB"/>
              </w:rPr>
              <w:t>PESTLE FACTOR</w:t>
            </w:r>
          </w:p>
        </w:tc>
      </w:tr>
      <w:tr w:rsidR="00C40812" w:rsidRPr="00C40812" w:rsidTr="00C83816">
        <w:trPr>
          <w:trHeight w:val="210"/>
        </w:trPr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(a)</w:t>
            </w:r>
            <w:r w:rsidRPr="00C40812">
              <w:rPr>
                <w:rFonts w:ascii="Arial" w:hAnsi="Arial" w:cs="Arial"/>
                <w:color w:val="000000"/>
                <w:lang w:val="en-GB"/>
              </w:rPr>
              <w:tab/>
              <w:t>Legal</w:t>
            </w:r>
            <w:r w:rsidRPr="00C40812">
              <w:rPr>
                <w:rFonts w:ascii="Arial" w:hAnsi="Arial" w:cs="Arial"/>
                <w:lang w:val="en-GB"/>
              </w:rPr>
              <w:t>√√</w:t>
            </w:r>
          </w:p>
        </w:tc>
      </w:tr>
      <w:tr w:rsidR="00C40812" w:rsidRPr="00C40812" w:rsidTr="00C83816">
        <w:trPr>
          <w:trHeight w:val="225"/>
        </w:trPr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(b)</w:t>
            </w:r>
            <w:r w:rsidRPr="00C40812">
              <w:rPr>
                <w:rFonts w:ascii="Arial" w:hAnsi="Arial" w:cs="Arial"/>
                <w:color w:val="000000"/>
                <w:lang w:val="en-GB"/>
              </w:rPr>
              <w:tab/>
              <w:t>Technological</w:t>
            </w:r>
            <w:r w:rsidRPr="00C40812">
              <w:rPr>
                <w:rFonts w:ascii="Arial" w:hAnsi="Arial" w:cs="Arial"/>
                <w:lang w:val="en-GB"/>
              </w:rPr>
              <w:t>√√</w:t>
            </w:r>
          </w:p>
        </w:tc>
      </w:tr>
      <w:tr w:rsidR="00C40812" w:rsidRPr="00C40812" w:rsidTr="00C83816">
        <w:trPr>
          <w:trHeight w:val="210"/>
        </w:trPr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(c)</w:t>
            </w:r>
            <w:r w:rsidRPr="00C40812">
              <w:rPr>
                <w:rFonts w:ascii="Arial" w:hAnsi="Arial" w:cs="Arial"/>
                <w:color w:val="000000"/>
                <w:lang w:val="en-GB"/>
              </w:rPr>
              <w:tab/>
              <w:t>Economic</w:t>
            </w:r>
            <w:r w:rsidRPr="00C40812">
              <w:rPr>
                <w:rFonts w:ascii="Arial" w:hAnsi="Arial" w:cs="Arial"/>
                <w:lang w:val="en-GB"/>
              </w:rPr>
              <w:t>√√</w:t>
            </w:r>
          </w:p>
        </w:tc>
      </w:tr>
      <w:tr w:rsidR="00C40812" w:rsidRPr="00C40812" w:rsidTr="00C83816">
        <w:tc>
          <w:tcPr>
            <w:tcW w:w="4640" w:type="dxa"/>
            <w:tcBorders>
              <w:left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rPr>
                <w:rFonts w:ascii="Arial" w:hAnsi="Arial" w:cs="Arial"/>
                <w:lang w:val="en-GB"/>
              </w:rPr>
            </w:pPr>
            <w:r w:rsidRPr="00C40812">
              <w:rPr>
                <w:rFonts w:ascii="Arial" w:hAnsi="Arial" w:cs="Arial"/>
                <w:lang w:val="en-GB"/>
              </w:rPr>
              <w:t>(d)</w:t>
            </w:r>
            <w:r w:rsidRPr="00C40812">
              <w:rPr>
                <w:rFonts w:ascii="Arial" w:hAnsi="Arial" w:cs="Arial"/>
                <w:color w:val="000000"/>
                <w:lang w:val="en-GB"/>
              </w:rPr>
              <w:tab/>
              <w:t>Environmental</w:t>
            </w:r>
            <w:r w:rsidRPr="00C40812">
              <w:rPr>
                <w:rFonts w:ascii="Arial" w:hAnsi="Arial" w:cs="Arial"/>
                <w:lang w:val="en-GB"/>
              </w:rPr>
              <w:t>√√</w:t>
            </w:r>
          </w:p>
        </w:tc>
      </w:tr>
      <w:tr w:rsidR="00C40812" w:rsidRPr="00C40812" w:rsidTr="00C83816">
        <w:tc>
          <w:tcPr>
            <w:tcW w:w="4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2" w:rsidRPr="00C40812" w:rsidRDefault="00C40812" w:rsidP="00C40812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Sub max (6</w:t>
            </w:r>
            <w:r w:rsidRPr="00C40812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</w:tbl>
    <w:p w:rsidR="00C40812" w:rsidRDefault="00C40812" w:rsidP="000E5259">
      <w:pPr>
        <w:tabs>
          <w:tab w:val="left" w:pos="1105"/>
        </w:tabs>
        <w:rPr>
          <w:rFonts w:ascii="Arial" w:eastAsia="MS Mincho" w:hAnsi="Arial" w:cs="Arial"/>
          <w:b/>
          <w:sz w:val="24"/>
          <w:szCs w:val="24"/>
          <w:lang w:val="en-GB"/>
        </w:rPr>
      </w:pPr>
    </w:p>
    <w:p w:rsidR="00F44F1A" w:rsidRDefault="00C40812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4"/>
          <w:szCs w:val="24"/>
          <w:lang w:val="en-GB"/>
        </w:rPr>
        <w:t>TOTAL MARKS: 60</w:t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</w:r>
      <w:r>
        <w:rPr>
          <w:rFonts w:ascii="Arial" w:eastAsia="MS Mincho" w:hAnsi="Arial" w:cs="Arial"/>
          <w:b/>
          <w:sz w:val="24"/>
          <w:szCs w:val="24"/>
          <w:lang w:val="en-GB"/>
        </w:rPr>
        <w:tab/>
        <w:t xml:space="preserve"> </w:t>
      </w:r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BE" w:rsidRDefault="00B847BE" w:rsidP="001630F6">
      <w:pPr>
        <w:spacing w:after="0" w:line="240" w:lineRule="auto"/>
      </w:pPr>
      <w:r>
        <w:separator/>
      </w:r>
    </w:p>
  </w:endnote>
  <w:endnote w:type="continuationSeparator" w:id="0">
    <w:p w:rsidR="00B847BE" w:rsidRDefault="00B847B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A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BE" w:rsidRDefault="00B847BE" w:rsidP="001630F6">
      <w:pPr>
        <w:spacing w:after="0" w:line="240" w:lineRule="auto"/>
      </w:pPr>
      <w:r>
        <w:separator/>
      </w:r>
    </w:p>
  </w:footnote>
  <w:footnote w:type="continuationSeparator" w:id="0">
    <w:p w:rsidR="00B847BE" w:rsidRDefault="00B847B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54C"/>
    <w:multiLevelType w:val="hybridMultilevel"/>
    <w:tmpl w:val="E5A0B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F0C8D"/>
    <w:multiLevelType w:val="hybridMultilevel"/>
    <w:tmpl w:val="76342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726C"/>
    <w:multiLevelType w:val="hybridMultilevel"/>
    <w:tmpl w:val="422C08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4DF2"/>
    <w:multiLevelType w:val="hybridMultilevel"/>
    <w:tmpl w:val="EB3280A8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F3D1F"/>
    <w:multiLevelType w:val="hybridMultilevel"/>
    <w:tmpl w:val="1DDE532A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37D35"/>
    <w:multiLevelType w:val="hybridMultilevel"/>
    <w:tmpl w:val="47808E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93A73"/>
    <w:multiLevelType w:val="hybridMultilevel"/>
    <w:tmpl w:val="0EA63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7FA0"/>
    <w:multiLevelType w:val="hybridMultilevel"/>
    <w:tmpl w:val="FEF6A8B6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17FA0"/>
    <w:multiLevelType w:val="hybridMultilevel"/>
    <w:tmpl w:val="01F0B060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58F6200E"/>
    <w:multiLevelType w:val="hybridMultilevel"/>
    <w:tmpl w:val="F37A57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D73E9"/>
    <w:multiLevelType w:val="hybridMultilevel"/>
    <w:tmpl w:val="106694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32F4D"/>
    <w:multiLevelType w:val="hybridMultilevel"/>
    <w:tmpl w:val="9836D730"/>
    <w:lvl w:ilvl="0" w:tplc="1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82F41"/>
    <w:multiLevelType w:val="hybridMultilevel"/>
    <w:tmpl w:val="03A40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8"/>
  </w:num>
  <w:num w:numId="5">
    <w:abstractNumId w:val="3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8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6"/>
  </w:num>
  <w:num w:numId="19">
    <w:abstractNumId w:val="22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5"/>
  </w:num>
  <w:num w:numId="25">
    <w:abstractNumId w:val="12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04B8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74609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48E3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083B"/>
    <w:rsid w:val="00A2654C"/>
    <w:rsid w:val="00A35AA5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47BE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0812"/>
    <w:rsid w:val="00C4264C"/>
    <w:rsid w:val="00C433B0"/>
    <w:rsid w:val="00C47A90"/>
    <w:rsid w:val="00C5005B"/>
    <w:rsid w:val="00C713D8"/>
    <w:rsid w:val="00C71B71"/>
    <w:rsid w:val="00C74B56"/>
    <w:rsid w:val="00C8416D"/>
    <w:rsid w:val="00C972E5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9">
    <w:name w:val="Table Grid9"/>
    <w:basedOn w:val="TableNormal"/>
    <w:next w:val="TableGrid"/>
    <w:uiPriority w:val="59"/>
    <w:rsid w:val="00C4081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A1E0-51D3-47BE-9124-D73B67EE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2020-04-01T09:40:00Z</dcterms:created>
  <dcterms:modified xsi:type="dcterms:W3CDTF">2020-04-01T09:40:00Z</dcterms:modified>
</cp:coreProperties>
</file>