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31683" w14:textId="77777777" w:rsidR="00856D3B" w:rsidRDefault="00856D3B" w:rsidP="00D0503A">
      <w:pPr>
        <w:spacing w:before="40" w:after="40" w:line="240" w:lineRule="auto"/>
        <w:jc w:val="center"/>
        <w:rPr>
          <w:rFonts w:ascii="Arial" w:eastAsia="Times New Roman" w:hAnsi="Arial" w:cs="Arial"/>
          <w:b/>
          <w:bCs/>
          <w:caps/>
          <w:sz w:val="44"/>
          <w:szCs w:val="44"/>
          <w:lang w:val="en-ZA"/>
        </w:rPr>
      </w:pPr>
    </w:p>
    <w:p w14:paraId="666F749B" w14:textId="77777777" w:rsidR="00856D3B" w:rsidRPr="00856D3B" w:rsidRDefault="00856D3B" w:rsidP="00D0503A">
      <w:pPr>
        <w:spacing w:before="40" w:after="40" w:line="240" w:lineRule="auto"/>
        <w:jc w:val="center"/>
        <w:rPr>
          <w:rFonts w:ascii="Arial" w:eastAsia="Times New Roman" w:hAnsi="Arial" w:cs="Arial"/>
          <w:b/>
          <w:bCs/>
          <w:caps/>
          <w:sz w:val="44"/>
          <w:szCs w:val="44"/>
          <w:lang w:val="en-ZA"/>
        </w:rPr>
      </w:pPr>
    </w:p>
    <w:p w14:paraId="457E221B" w14:textId="1C2E86E6" w:rsidR="00D0503A" w:rsidRPr="00EF6D18" w:rsidRDefault="00C67D35" w:rsidP="00D0503A">
      <w:pPr>
        <w:spacing w:before="40" w:after="40" w:line="240" w:lineRule="auto"/>
        <w:jc w:val="center"/>
        <w:rPr>
          <w:rFonts w:ascii="Arial" w:eastAsia="Times New Roman" w:hAnsi="Arial" w:cs="Arial"/>
          <w:b/>
          <w:bCs/>
          <w:caps/>
          <w:sz w:val="36"/>
          <w:szCs w:val="36"/>
          <w:lang w:val="en-ZA"/>
        </w:rPr>
      </w:pPr>
      <w:r w:rsidRPr="00EF6D18">
        <w:rPr>
          <w:rFonts w:ascii="Arial" w:eastAsia="Times New Roman" w:hAnsi="Arial" w:cs="Arial"/>
          <w:b/>
          <w:bCs/>
          <w:sz w:val="36"/>
          <w:szCs w:val="36"/>
          <w:lang w:val="en-ZA"/>
        </w:rPr>
        <w:t>PROVINCE OF THE EASTERN CAPE</w:t>
      </w:r>
    </w:p>
    <w:p w14:paraId="12EF45B8" w14:textId="72497412" w:rsidR="00D0503A" w:rsidRPr="00EF6D18" w:rsidRDefault="00C67D35" w:rsidP="00D0503A">
      <w:pPr>
        <w:spacing w:after="0" w:line="240" w:lineRule="auto"/>
        <w:jc w:val="center"/>
        <w:rPr>
          <w:rFonts w:ascii="Arial" w:eastAsia="Times New Roman" w:hAnsi="Arial" w:cs="Arial"/>
          <w:b/>
          <w:sz w:val="36"/>
          <w:szCs w:val="36"/>
          <w:lang w:val="en-ZA"/>
        </w:rPr>
      </w:pPr>
      <w:r w:rsidRPr="00EF6D18">
        <w:rPr>
          <w:rFonts w:ascii="Arial" w:eastAsia="Times New Roman" w:hAnsi="Arial" w:cs="Arial"/>
          <w:b/>
          <w:sz w:val="36"/>
          <w:szCs w:val="36"/>
          <w:lang w:val="en-ZA"/>
        </w:rPr>
        <w:t>DEPARTMENT OF EDUCATION</w:t>
      </w:r>
    </w:p>
    <w:p w14:paraId="00526A81" w14:textId="1907F20B" w:rsidR="00D0503A" w:rsidRPr="002C506D" w:rsidRDefault="00D0503A" w:rsidP="00D0503A">
      <w:pPr>
        <w:spacing w:after="0" w:line="240" w:lineRule="auto"/>
        <w:jc w:val="center"/>
        <w:rPr>
          <w:rFonts w:ascii="Arial" w:eastAsia="Times New Roman" w:hAnsi="Arial" w:cs="Arial"/>
          <w:lang w:val="en-ZA"/>
        </w:rPr>
      </w:pPr>
    </w:p>
    <w:p w14:paraId="74CC955A" w14:textId="7EA02F7D" w:rsidR="00D0503A" w:rsidRPr="002C506D" w:rsidRDefault="00D0503A" w:rsidP="00D0503A">
      <w:pPr>
        <w:spacing w:after="0" w:line="240" w:lineRule="auto"/>
        <w:rPr>
          <w:rFonts w:ascii="Arial" w:eastAsia="Times New Roman" w:hAnsi="Arial" w:cs="Arial"/>
          <w:lang w:val="en-ZA"/>
        </w:rPr>
      </w:pPr>
    </w:p>
    <w:p w14:paraId="678A8A44" w14:textId="10174504" w:rsidR="00D0503A" w:rsidRPr="002C506D" w:rsidRDefault="00D0503A" w:rsidP="00D0503A">
      <w:pPr>
        <w:spacing w:after="0" w:line="240" w:lineRule="auto"/>
        <w:rPr>
          <w:rFonts w:ascii="Arial" w:eastAsia="Times New Roman" w:hAnsi="Arial" w:cs="Arial"/>
          <w:lang w:val="en-ZA"/>
        </w:rPr>
      </w:pPr>
    </w:p>
    <w:p w14:paraId="48E74292" w14:textId="1DBBF50A" w:rsidR="00D0503A" w:rsidRPr="002C506D" w:rsidRDefault="00D0503A" w:rsidP="00D0503A">
      <w:pPr>
        <w:spacing w:after="0" w:line="240" w:lineRule="auto"/>
        <w:jc w:val="center"/>
        <w:rPr>
          <w:rFonts w:ascii="Arial" w:eastAsia="Times New Roman" w:hAnsi="Arial" w:cs="Arial"/>
          <w:lang w:val="en-ZA"/>
        </w:rPr>
      </w:pPr>
    </w:p>
    <w:p w14:paraId="6AF1BC25" w14:textId="09ECCF09" w:rsidR="00D0503A" w:rsidRPr="002C506D" w:rsidRDefault="00D0503A" w:rsidP="00D0503A">
      <w:pPr>
        <w:spacing w:after="0" w:line="240" w:lineRule="auto"/>
        <w:jc w:val="center"/>
        <w:rPr>
          <w:rFonts w:ascii="Arial" w:eastAsia="Times New Roman" w:hAnsi="Arial" w:cs="Arial"/>
          <w:lang w:val="en-ZA"/>
        </w:rPr>
      </w:pPr>
    </w:p>
    <w:p w14:paraId="56CBC0DD" w14:textId="2515B4D1" w:rsidR="00D0503A" w:rsidRPr="002C506D" w:rsidRDefault="00D0503A" w:rsidP="00D0503A">
      <w:pPr>
        <w:spacing w:after="0" w:line="240" w:lineRule="auto"/>
        <w:jc w:val="center"/>
        <w:rPr>
          <w:rFonts w:ascii="Arial" w:eastAsia="Times New Roman" w:hAnsi="Arial" w:cs="Arial"/>
          <w:lang w:val="en-ZA"/>
        </w:rPr>
      </w:pPr>
    </w:p>
    <w:p w14:paraId="61B2CE00" w14:textId="32FCC547" w:rsidR="00D0503A" w:rsidRPr="002C506D" w:rsidRDefault="00856D3B" w:rsidP="00D0503A">
      <w:pPr>
        <w:spacing w:after="0" w:line="240" w:lineRule="auto"/>
        <w:jc w:val="center"/>
        <w:rPr>
          <w:rFonts w:ascii="Arial" w:eastAsia="Times New Roman" w:hAnsi="Arial" w:cs="Arial"/>
          <w:lang w:val="en-ZA"/>
        </w:rPr>
      </w:pPr>
      <w:r w:rsidRPr="00856D3B">
        <w:rPr>
          <w:rFonts w:ascii="Arial" w:eastAsia="Times New Roman" w:hAnsi="Arial" w:cs="Arial"/>
          <w:noProof/>
          <w:sz w:val="24"/>
          <w:szCs w:val="24"/>
        </w:rPr>
        <w:drawing>
          <wp:anchor distT="0" distB="0" distL="114300" distR="114300" simplePos="0" relativeHeight="251679744" behindDoc="0" locked="0" layoutInCell="1" allowOverlap="0" wp14:anchorId="1A81C9D4" wp14:editId="5A70BA30">
            <wp:simplePos x="0" y="0"/>
            <wp:positionH relativeFrom="margin">
              <wp:align>center</wp:align>
            </wp:positionH>
            <wp:positionV relativeFrom="page">
              <wp:posOffset>3068900</wp:posOffset>
            </wp:positionV>
            <wp:extent cx="2106930" cy="1820532"/>
            <wp:effectExtent l="0" t="0" r="762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6930" cy="1820532"/>
                    </a:xfrm>
                    <a:prstGeom prst="rect">
                      <a:avLst/>
                    </a:prstGeom>
                    <a:noFill/>
                  </pic:spPr>
                </pic:pic>
              </a:graphicData>
            </a:graphic>
            <wp14:sizeRelH relativeFrom="page">
              <wp14:pctWidth>0</wp14:pctWidth>
            </wp14:sizeRelH>
            <wp14:sizeRelV relativeFrom="page">
              <wp14:pctHeight>0</wp14:pctHeight>
            </wp14:sizeRelV>
          </wp:anchor>
        </w:drawing>
      </w:r>
    </w:p>
    <w:p w14:paraId="2395CF89" w14:textId="1CBB26BE" w:rsidR="00D0503A" w:rsidRPr="002C506D" w:rsidRDefault="00D0503A" w:rsidP="00D0503A">
      <w:pPr>
        <w:spacing w:after="0" w:line="240" w:lineRule="auto"/>
        <w:jc w:val="center"/>
        <w:rPr>
          <w:rFonts w:ascii="Arial" w:eastAsia="Times New Roman" w:hAnsi="Arial" w:cs="Arial"/>
          <w:lang w:val="en-ZA"/>
        </w:rPr>
      </w:pPr>
    </w:p>
    <w:p w14:paraId="45478613" w14:textId="59A1E5E1" w:rsidR="00D0503A" w:rsidRPr="002C506D" w:rsidRDefault="00D0503A" w:rsidP="00D0503A">
      <w:pPr>
        <w:spacing w:after="0" w:line="240" w:lineRule="auto"/>
        <w:rPr>
          <w:rFonts w:ascii="Arial" w:eastAsia="Times New Roman" w:hAnsi="Arial" w:cs="Arial"/>
          <w:lang w:val="en-ZA"/>
        </w:rPr>
      </w:pPr>
    </w:p>
    <w:p w14:paraId="63EF4F6E" w14:textId="3EE0E46A" w:rsidR="00D0503A" w:rsidRPr="002C506D" w:rsidRDefault="00D0503A" w:rsidP="00D0503A">
      <w:pPr>
        <w:spacing w:after="0" w:line="240" w:lineRule="auto"/>
        <w:rPr>
          <w:rFonts w:ascii="Arial" w:eastAsia="Times New Roman" w:hAnsi="Arial" w:cs="Arial"/>
          <w:lang w:val="en-ZA"/>
        </w:rPr>
      </w:pPr>
    </w:p>
    <w:p w14:paraId="6EC72891" w14:textId="77777777" w:rsidR="00D0503A" w:rsidRPr="002C506D" w:rsidRDefault="00D0503A" w:rsidP="00D0503A">
      <w:pPr>
        <w:spacing w:after="0" w:line="240" w:lineRule="auto"/>
        <w:rPr>
          <w:rFonts w:ascii="Arial" w:eastAsia="Times New Roman" w:hAnsi="Arial" w:cs="Arial"/>
          <w:lang w:val="en-ZA"/>
        </w:rPr>
      </w:pPr>
    </w:p>
    <w:p w14:paraId="696C3B4F" w14:textId="0923A4E8" w:rsidR="00D0503A" w:rsidRPr="002C506D" w:rsidRDefault="00D0503A" w:rsidP="00D0503A">
      <w:pPr>
        <w:spacing w:after="0" w:line="240" w:lineRule="auto"/>
        <w:rPr>
          <w:rFonts w:ascii="Arial" w:eastAsia="Times New Roman" w:hAnsi="Arial" w:cs="Arial"/>
          <w:lang w:val="en-ZA"/>
        </w:rPr>
      </w:pPr>
    </w:p>
    <w:p w14:paraId="782C309E" w14:textId="77777777" w:rsidR="00D0503A" w:rsidRPr="002C506D" w:rsidRDefault="00D0503A" w:rsidP="00D0503A">
      <w:pPr>
        <w:spacing w:before="40" w:after="40" w:line="240" w:lineRule="auto"/>
        <w:rPr>
          <w:rFonts w:ascii="Arial" w:eastAsia="Times New Roman" w:hAnsi="Arial" w:cs="Arial"/>
          <w:b/>
          <w:bCs/>
          <w:caps/>
          <w:lang w:val="en-ZA"/>
        </w:rPr>
      </w:pPr>
    </w:p>
    <w:p w14:paraId="52522551" w14:textId="77777777" w:rsidR="00D0503A" w:rsidRPr="002C506D" w:rsidRDefault="00D0503A" w:rsidP="00D0503A">
      <w:pPr>
        <w:spacing w:after="0" w:line="240" w:lineRule="auto"/>
        <w:rPr>
          <w:rFonts w:ascii="Arial" w:eastAsia="Times New Roman" w:hAnsi="Arial" w:cs="Arial"/>
          <w:lang w:val="en-ZA"/>
        </w:rPr>
      </w:pPr>
    </w:p>
    <w:p w14:paraId="346E8173" w14:textId="4A5AE808" w:rsidR="00D0503A" w:rsidRPr="002C506D" w:rsidRDefault="00D0503A" w:rsidP="00D0503A">
      <w:pPr>
        <w:spacing w:after="0" w:line="240" w:lineRule="auto"/>
        <w:rPr>
          <w:rFonts w:ascii="Arial" w:eastAsia="Times New Roman" w:hAnsi="Arial" w:cs="Arial"/>
          <w:lang w:val="en-ZA"/>
        </w:rPr>
      </w:pPr>
    </w:p>
    <w:p w14:paraId="0E68D745" w14:textId="26F66808" w:rsidR="00D0503A" w:rsidRPr="002C506D" w:rsidRDefault="00D0503A" w:rsidP="00D0503A">
      <w:pPr>
        <w:spacing w:after="0" w:line="240" w:lineRule="auto"/>
        <w:jc w:val="center"/>
        <w:rPr>
          <w:rFonts w:ascii="Arial" w:eastAsia="Times New Roman" w:hAnsi="Arial" w:cs="Arial"/>
          <w:i/>
          <w:iCs/>
          <w:lang w:val="en-ZA"/>
        </w:rPr>
      </w:pPr>
    </w:p>
    <w:p w14:paraId="67173846" w14:textId="77777777" w:rsidR="00D0503A" w:rsidRPr="002C506D" w:rsidRDefault="00D0503A" w:rsidP="00D0503A">
      <w:pPr>
        <w:spacing w:after="0" w:line="240" w:lineRule="auto"/>
        <w:jc w:val="center"/>
        <w:rPr>
          <w:rFonts w:ascii="Arial" w:eastAsia="Times New Roman" w:hAnsi="Arial" w:cs="Arial"/>
          <w:i/>
          <w:iCs/>
          <w:lang w:val="en-ZA"/>
        </w:rPr>
      </w:pPr>
    </w:p>
    <w:p w14:paraId="00D6B6D7" w14:textId="79DBC50C" w:rsidR="00D0503A" w:rsidRPr="002C506D" w:rsidRDefault="00D0503A" w:rsidP="00D0503A">
      <w:pPr>
        <w:spacing w:after="0" w:line="240" w:lineRule="auto"/>
        <w:jc w:val="center"/>
        <w:rPr>
          <w:rFonts w:ascii="Arial" w:eastAsia="Times New Roman" w:hAnsi="Arial" w:cs="Arial"/>
          <w:i/>
          <w:iCs/>
          <w:lang w:val="en-ZA"/>
        </w:rPr>
      </w:pPr>
    </w:p>
    <w:p w14:paraId="48310EAD" w14:textId="2C342482" w:rsidR="00D0503A" w:rsidRPr="002C506D" w:rsidRDefault="00D0503A" w:rsidP="00D0503A">
      <w:pPr>
        <w:rPr>
          <w:rFonts w:ascii="Arial" w:eastAsia="Calibri" w:hAnsi="Arial" w:cs="Arial"/>
        </w:rPr>
      </w:pPr>
    </w:p>
    <w:p w14:paraId="1D0CE203" w14:textId="54A79F68" w:rsidR="00D0503A" w:rsidRPr="002C506D" w:rsidRDefault="00856D3B" w:rsidP="00D0503A">
      <w:pPr>
        <w:rPr>
          <w:rFonts w:ascii="Arial" w:eastAsia="Calibri" w:hAnsi="Arial" w:cs="Arial"/>
        </w:rPr>
      </w:pPr>
      <w:r w:rsidRPr="002C506D">
        <w:rPr>
          <w:rFonts w:ascii="Arial" w:eastAsia="Times New Roman" w:hAnsi="Arial" w:cs="Arial"/>
          <w:noProof/>
        </w:rPr>
        <mc:AlternateContent>
          <mc:Choice Requires="wps">
            <w:drawing>
              <wp:anchor distT="0" distB="0" distL="114300" distR="114300" simplePos="0" relativeHeight="251670528" behindDoc="0" locked="0" layoutInCell="1" allowOverlap="1" wp14:anchorId="5811BF97" wp14:editId="251643DB">
                <wp:simplePos x="0" y="0"/>
                <wp:positionH relativeFrom="margin">
                  <wp:posOffset>798941</wp:posOffset>
                </wp:positionH>
                <wp:positionV relativeFrom="paragraph">
                  <wp:posOffset>1178477</wp:posOffset>
                </wp:positionV>
                <wp:extent cx="5557879" cy="1463040"/>
                <wp:effectExtent l="0" t="0" r="24130" b="228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7879" cy="1463040"/>
                        </a:xfrm>
                        <a:prstGeom prst="rect">
                          <a:avLst/>
                        </a:prstGeom>
                        <a:solidFill>
                          <a:srgbClr val="FFFFFF"/>
                        </a:solidFill>
                        <a:ln w="9525">
                          <a:solidFill>
                            <a:srgbClr val="000000"/>
                          </a:solidFill>
                          <a:miter lim="800000"/>
                          <a:headEnd/>
                          <a:tailEnd/>
                        </a:ln>
                      </wps:spPr>
                      <wps:txbx>
                        <w:txbxContent>
                          <w:p w14:paraId="41CCEB17" w14:textId="2BF5E576" w:rsidR="00A50B83" w:rsidRDefault="00A50B83" w:rsidP="00D0503A">
                            <w:pPr>
                              <w:spacing w:before="40" w:after="40"/>
                              <w:jc w:val="center"/>
                              <w:rPr>
                                <w:rFonts w:ascii="Arial" w:hAnsi="Arial" w:cs="Arial"/>
                                <w:b/>
                                <w:sz w:val="24"/>
                                <w:szCs w:val="24"/>
                              </w:rPr>
                            </w:pPr>
                            <w:r w:rsidRPr="00856D3B">
                              <w:rPr>
                                <w:rFonts w:ascii="Arial" w:hAnsi="Arial" w:cs="Arial"/>
                                <w:b/>
                                <w:sz w:val="24"/>
                                <w:szCs w:val="24"/>
                              </w:rPr>
                              <w:t>NAME OF THE DIRECTORATE: CORPORATE</w:t>
                            </w:r>
                            <w:r>
                              <w:rPr>
                                <w:rFonts w:ascii="Arial" w:hAnsi="Arial" w:cs="Arial"/>
                                <w:b/>
                                <w:sz w:val="24"/>
                                <w:szCs w:val="24"/>
                              </w:rPr>
                              <w:t xml:space="preserve"> PLANNING, </w:t>
                            </w:r>
                            <w:proofErr w:type="gramStart"/>
                            <w:r>
                              <w:rPr>
                                <w:rFonts w:ascii="Arial" w:hAnsi="Arial" w:cs="Arial"/>
                                <w:b/>
                                <w:sz w:val="24"/>
                                <w:szCs w:val="24"/>
                              </w:rPr>
                              <w:t>MONITORING ,</w:t>
                            </w:r>
                            <w:proofErr w:type="gramEnd"/>
                            <w:r>
                              <w:rPr>
                                <w:rFonts w:ascii="Arial" w:hAnsi="Arial" w:cs="Arial"/>
                                <w:b/>
                                <w:sz w:val="24"/>
                                <w:szCs w:val="24"/>
                              </w:rPr>
                              <w:t xml:space="preserve"> POLICY AND RESEARCH COORDINATION  </w:t>
                            </w:r>
                            <w:r w:rsidRPr="00856D3B">
                              <w:rPr>
                                <w:rFonts w:ascii="Arial" w:hAnsi="Arial" w:cs="Arial"/>
                                <w:b/>
                                <w:sz w:val="24"/>
                                <w:szCs w:val="24"/>
                              </w:rPr>
                              <w:t xml:space="preserve"> </w:t>
                            </w:r>
                          </w:p>
                          <w:p w14:paraId="50833031" w14:textId="77777777" w:rsidR="00A50B83" w:rsidRPr="00856D3B" w:rsidRDefault="00A50B83" w:rsidP="00D0503A">
                            <w:pPr>
                              <w:spacing w:before="40" w:after="40"/>
                              <w:jc w:val="center"/>
                              <w:rPr>
                                <w:rFonts w:ascii="Arial" w:hAnsi="Arial" w:cs="Arial"/>
                                <w:b/>
                                <w:sz w:val="24"/>
                                <w:szCs w:val="24"/>
                              </w:rPr>
                            </w:pPr>
                          </w:p>
                          <w:p w14:paraId="5157D428" w14:textId="7D7FA131" w:rsidR="00A50B83" w:rsidRDefault="00A50B83" w:rsidP="00D0503A">
                            <w:pPr>
                              <w:spacing w:before="40" w:after="40"/>
                              <w:jc w:val="center"/>
                              <w:rPr>
                                <w:rFonts w:ascii="Arial" w:hAnsi="Arial" w:cs="Arial"/>
                                <w:b/>
                                <w:sz w:val="24"/>
                                <w:szCs w:val="24"/>
                              </w:rPr>
                            </w:pPr>
                            <w:r w:rsidRPr="00856D3B">
                              <w:rPr>
                                <w:rFonts w:ascii="Arial" w:hAnsi="Arial" w:cs="Arial"/>
                                <w:b/>
                                <w:sz w:val="24"/>
                                <w:szCs w:val="24"/>
                              </w:rPr>
                              <w:t xml:space="preserve">NAME OF THE POLICY: DEVELOPMENT AND REVIEW OF POLICIES </w:t>
                            </w:r>
                          </w:p>
                          <w:p w14:paraId="2457BF20" w14:textId="77777777" w:rsidR="00A50B83" w:rsidRDefault="00A50B83" w:rsidP="00D0503A">
                            <w:pPr>
                              <w:spacing w:before="40" w:after="40"/>
                              <w:jc w:val="center"/>
                              <w:rPr>
                                <w:rFonts w:ascii="Arial" w:hAnsi="Arial" w:cs="Arial"/>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1BF97" id="Rectangle 2" o:spid="_x0000_s1026" style="position:absolute;margin-left:62.9pt;margin-top:92.8pt;width:437.65pt;height:115.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">
                <v:textbox>
                  <w:txbxContent>
                    <w:p w14:paraId="41CCEB17" w14:textId="2BF5E576" w:rsidR="00A50B83" w:rsidRDefault="00A50B83" w:rsidP="00D0503A">
                      <w:pPr>
                        <w:spacing w:before="40" w:after="40"/>
                        <w:jc w:val="center"/>
                        <w:rPr>
                          <w:rFonts w:ascii="Arial" w:hAnsi="Arial" w:cs="Arial"/>
                          <w:b/>
                          <w:sz w:val="24"/>
                          <w:szCs w:val="24"/>
                        </w:rPr>
                      </w:pPr>
                      <w:r w:rsidRPr="00856D3B">
                        <w:rPr>
                          <w:rFonts w:ascii="Arial" w:hAnsi="Arial" w:cs="Arial"/>
                          <w:b/>
                          <w:sz w:val="24"/>
                          <w:szCs w:val="24"/>
                        </w:rPr>
                        <w:t>NAME OF THE DIRECTORATE: CORPORATE</w:t>
                      </w:r>
                      <w:r>
                        <w:rPr>
                          <w:rFonts w:ascii="Arial" w:hAnsi="Arial" w:cs="Arial"/>
                          <w:b/>
                          <w:sz w:val="24"/>
                          <w:szCs w:val="24"/>
                        </w:rPr>
                        <w:t xml:space="preserve"> PLANNING, MONITORING , POLICY AND RESEARCH COORDINATION  </w:t>
                      </w:r>
                      <w:r w:rsidRPr="00856D3B">
                        <w:rPr>
                          <w:rFonts w:ascii="Arial" w:hAnsi="Arial" w:cs="Arial"/>
                          <w:b/>
                          <w:sz w:val="24"/>
                          <w:szCs w:val="24"/>
                        </w:rPr>
                        <w:t xml:space="preserve"> </w:t>
                      </w:r>
                    </w:p>
                    <w:p w14:paraId="50833031" w14:textId="77777777" w:rsidR="00A50B83" w:rsidRPr="00856D3B" w:rsidRDefault="00A50B83" w:rsidP="00D0503A">
                      <w:pPr>
                        <w:spacing w:before="40" w:after="40"/>
                        <w:jc w:val="center"/>
                        <w:rPr>
                          <w:rFonts w:ascii="Arial" w:hAnsi="Arial" w:cs="Arial"/>
                          <w:b/>
                          <w:sz w:val="24"/>
                          <w:szCs w:val="24"/>
                        </w:rPr>
                      </w:pPr>
                    </w:p>
                    <w:p w14:paraId="5157D428" w14:textId="7D7FA131" w:rsidR="00A50B83" w:rsidRDefault="00A50B83" w:rsidP="00D0503A">
                      <w:pPr>
                        <w:spacing w:before="40" w:after="40"/>
                        <w:jc w:val="center"/>
                        <w:rPr>
                          <w:rFonts w:ascii="Arial" w:hAnsi="Arial" w:cs="Arial"/>
                          <w:b/>
                          <w:sz w:val="24"/>
                          <w:szCs w:val="24"/>
                        </w:rPr>
                      </w:pPr>
                      <w:r w:rsidRPr="00856D3B">
                        <w:rPr>
                          <w:rFonts w:ascii="Arial" w:hAnsi="Arial" w:cs="Arial"/>
                          <w:b/>
                          <w:sz w:val="24"/>
                          <w:szCs w:val="24"/>
                        </w:rPr>
                        <w:t xml:space="preserve">NAME OF THE POLICY: DEVELOPMENT AND REVIEW OF POLICIES </w:t>
                      </w:r>
                    </w:p>
                    <w:p w14:paraId="2457BF20" w14:textId="77777777" w:rsidR="00A50B83" w:rsidRDefault="00A50B83" w:rsidP="00D0503A">
                      <w:pPr>
                        <w:spacing w:before="40" w:after="40"/>
                        <w:jc w:val="center"/>
                        <w:rPr>
                          <w:rFonts w:ascii="Arial" w:hAnsi="Arial" w:cs="Arial"/>
                          <w:b/>
                          <w:sz w:val="24"/>
                          <w:szCs w:val="24"/>
                        </w:rPr>
                      </w:pPr>
                    </w:p>
                  </w:txbxContent>
                </v:textbox>
                <w10:wrap anchorx="margin"/>
              </v:rect>
            </w:pict>
          </mc:Fallback>
        </mc:AlternateContent>
      </w:r>
      <w:r w:rsidR="00D0503A" w:rsidRPr="002C506D">
        <w:rPr>
          <w:rFonts w:ascii="Arial" w:eastAsia="Calibri" w:hAnsi="Arial" w:cs="Arial"/>
        </w:rPr>
        <w:br w:type="page"/>
      </w:r>
    </w:p>
    <w:p w14:paraId="12473FE5" w14:textId="57610515" w:rsidR="00D0503A" w:rsidRPr="00856D3B" w:rsidRDefault="00856D3B" w:rsidP="00D0503A">
      <w:pPr>
        <w:spacing w:after="0" w:line="256" w:lineRule="auto"/>
        <w:ind w:left="104" w:hanging="10"/>
        <w:jc w:val="both"/>
        <w:rPr>
          <w:rFonts w:ascii="Arial" w:eastAsia="Calibri" w:hAnsi="Arial" w:cs="Arial"/>
          <w:b/>
          <w:color w:val="000000"/>
        </w:rPr>
      </w:pPr>
      <w:r w:rsidRPr="00856D3B">
        <w:rPr>
          <w:rFonts w:ascii="Arial" w:eastAsia="Calibri" w:hAnsi="Arial" w:cs="Arial"/>
          <w:b/>
          <w:color w:val="000000"/>
        </w:rPr>
        <w:lastRenderedPageBreak/>
        <w:t xml:space="preserve">TABLE OF CONTENT </w:t>
      </w:r>
    </w:p>
    <w:sdt>
      <w:sdtPr>
        <w:rPr>
          <w:rFonts w:asciiTheme="minorHAnsi" w:eastAsiaTheme="minorHAnsi" w:hAnsiTheme="minorHAnsi" w:cs="Arial"/>
          <w:b w:val="0"/>
          <w:sz w:val="22"/>
          <w:szCs w:val="22"/>
        </w:rPr>
        <w:id w:val="1903400704"/>
        <w:docPartObj>
          <w:docPartGallery w:val="Table of Contents"/>
          <w:docPartUnique/>
        </w:docPartObj>
      </w:sdtPr>
      <w:sdtEndPr>
        <w:rPr>
          <w:bCs/>
          <w:noProof/>
        </w:rPr>
      </w:sdtEndPr>
      <w:sdtContent>
        <w:p w14:paraId="7CBF076B" w14:textId="77777777" w:rsidR="00D55DE3" w:rsidRPr="00D55DE3" w:rsidRDefault="00D55DE3" w:rsidP="00D55DE3">
          <w:pPr>
            <w:pStyle w:val="TOCHeading"/>
            <w:rPr>
              <w:rFonts w:cs="Arial"/>
              <w:sz w:val="22"/>
              <w:szCs w:val="22"/>
            </w:rPr>
          </w:pPr>
          <w:r w:rsidRPr="00D55DE3">
            <w:rPr>
              <w:rFonts w:cs="Arial"/>
              <w:sz w:val="22"/>
              <w:szCs w:val="22"/>
            </w:rPr>
            <w:t>Contents</w:t>
          </w:r>
        </w:p>
        <w:p w14:paraId="478C85D6" w14:textId="77777777" w:rsidR="00D55DE3" w:rsidRPr="00D55DE3" w:rsidRDefault="00D55DE3" w:rsidP="00D55DE3">
          <w:pPr>
            <w:pStyle w:val="TOC1"/>
            <w:tabs>
              <w:tab w:val="left" w:pos="440"/>
              <w:tab w:val="right" w:leader="dot" w:pos="10456"/>
            </w:tabs>
            <w:rPr>
              <w:rFonts w:ascii="Arial" w:hAnsi="Arial" w:cs="Arial"/>
              <w:noProof/>
            </w:rPr>
          </w:pPr>
          <w:r w:rsidRPr="00D55DE3">
            <w:rPr>
              <w:rFonts w:ascii="Arial" w:hAnsi="Arial" w:cs="Arial"/>
            </w:rPr>
            <w:fldChar w:fldCharType="begin"/>
          </w:r>
          <w:r w:rsidRPr="00D55DE3">
            <w:rPr>
              <w:rFonts w:ascii="Arial" w:hAnsi="Arial" w:cs="Arial"/>
            </w:rPr>
            <w:instrText xml:space="preserve"> TOC \o "1-3" \h \z \u </w:instrText>
          </w:r>
          <w:r w:rsidRPr="00D55DE3">
            <w:rPr>
              <w:rFonts w:ascii="Arial" w:hAnsi="Arial" w:cs="Arial"/>
            </w:rPr>
            <w:fldChar w:fldCharType="separate"/>
          </w:r>
          <w:hyperlink w:anchor="_Toc132270072" w:history="1">
            <w:r w:rsidRPr="00D55DE3">
              <w:rPr>
                <w:rStyle w:val="Hyperlink"/>
                <w:rFonts w:ascii="Arial" w:eastAsia="Calibri" w:hAnsi="Arial" w:cs="Arial"/>
                <w:noProof/>
              </w:rPr>
              <w:t>1.</w:t>
            </w:r>
            <w:r w:rsidRPr="00D55DE3">
              <w:rPr>
                <w:rFonts w:ascii="Arial" w:hAnsi="Arial" w:cs="Arial"/>
                <w:noProof/>
              </w:rPr>
              <w:tab/>
            </w:r>
            <w:r w:rsidRPr="00D55DE3">
              <w:rPr>
                <w:rStyle w:val="Hyperlink"/>
                <w:rFonts w:ascii="Arial" w:eastAsia="Calibri" w:hAnsi="Arial" w:cs="Arial"/>
                <w:noProof/>
              </w:rPr>
              <w:t>DEFINITIONS</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_Toc132270072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3</w:t>
            </w:r>
            <w:r w:rsidRPr="00D55DE3">
              <w:rPr>
                <w:rFonts w:ascii="Arial" w:hAnsi="Arial" w:cs="Arial"/>
                <w:noProof/>
                <w:webHidden/>
              </w:rPr>
              <w:fldChar w:fldCharType="end"/>
            </w:r>
          </w:hyperlink>
        </w:p>
        <w:p w14:paraId="74F74738" w14:textId="77777777" w:rsidR="00D55DE3" w:rsidRPr="00D55DE3" w:rsidRDefault="00D55DE3" w:rsidP="00D55DE3">
          <w:pPr>
            <w:pStyle w:val="TOC1"/>
            <w:tabs>
              <w:tab w:val="left" w:pos="440"/>
              <w:tab w:val="right" w:leader="dot" w:pos="10456"/>
            </w:tabs>
            <w:rPr>
              <w:rFonts w:ascii="Arial" w:hAnsi="Arial" w:cs="Arial"/>
              <w:noProof/>
            </w:rPr>
          </w:pPr>
          <w:hyperlink w:anchor="_Toc132270073" w:history="1">
            <w:r w:rsidRPr="00D55DE3">
              <w:rPr>
                <w:rStyle w:val="Hyperlink"/>
                <w:rFonts w:ascii="Arial" w:eastAsia="Calibri" w:hAnsi="Arial" w:cs="Arial"/>
                <w:noProof/>
              </w:rPr>
              <w:t>2.</w:t>
            </w:r>
            <w:r w:rsidRPr="00D55DE3">
              <w:rPr>
                <w:rFonts w:ascii="Arial" w:hAnsi="Arial" w:cs="Arial"/>
                <w:noProof/>
              </w:rPr>
              <w:tab/>
            </w:r>
            <w:r w:rsidRPr="00D55DE3">
              <w:rPr>
                <w:rStyle w:val="Hyperlink"/>
                <w:rFonts w:ascii="Arial" w:eastAsia="Calibri" w:hAnsi="Arial" w:cs="Arial"/>
                <w:noProof/>
              </w:rPr>
              <w:t>INTRODUCTION AND BACKGROUND</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_Toc132270073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4</w:t>
            </w:r>
            <w:r w:rsidRPr="00D55DE3">
              <w:rPr>
                <w:rFonts w:ascii="Arial" w:hAnsi="Arial" w:cs="Arial"/>
                <w:noProof/>
                <w:webHidden/>
              </w:rPr>
              <w:fldChar w:fldCharType="end"/>
            </w:r>
          </w:hyperlink>
        </w:p>
        <w:p w14:paraId="4D741F70" w14:textId="77777777" w:rsidR="00D55DE3" w:rsidRPr="00D55DE3" w:rsidRDefault="00D55DE3" w:rsidP="00D55DE3">
          <w:pPr>
            <w:pStyle w:val="TOC1"/>
            <w:tabs>
              <w:tab w:val="left" w:pos="440"/>
              <w:tab w:val="right" w:leader="dot" w:pos="10456"/>
            </w:tabs>
            <w:rPr>
              <w:rFonts w:ascii="Arial" w:hAnsi="Arial" w:cs="Arial"/>
              <w:noProof/>
            </w:rPr>
          </w:pPr>
          <w:hyperlink w:anchor="_Toc132270074" w:history="1">
            <w:r w:rsidRPr="00D55DE3">
              <w:rPr>
                <w:rStyle w:val="Hyperlink"/>
                <w:rFonts w:ascii="Arial" w:eastAsia="Calibri" w:hAnsi="Arial" w:cs="Arial"/>
                <w:noProof/>
              </w:rPr>
              <w:t>3.</w:t>
            </w:r>
            <w:r w:rsidRPr="00D55DE3">
              <w:rPr>
                <w:rFonts w:ascii="Arial" w:hAnsi="Arial" w:cs="Arial"/>
                <w:noProof/>
              </w:rPr>
              <w:tab/>
            </w:r>
            <w:r w:rsidRPr="00D55DE3">
              <w:rPr>
                <w:rStyle w:val="Hyperlink"/>
                <w:rFonts w:ascii="Arial" w:eastAsia="Calibri" w:hAnsi="Arial" w:cs="Arial"/>
                <w:noProof/>
              </w:rPr>
              <w:t>PROBLEM STATEMENT</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_Toc132270074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4</w:t>
            </w:r>
            <w:r w:rsidRPr="00D55DE3">
              <w:rPr>
                <w:rFonts w:ascii="Arial" w:hAnsi="Arial" w:cs="Arial"/>
                <w:noProof/>
                <w:webHidden/>
              </w:rPr>
              <w:fldChar w:fldCharType="end"/>
            </w:r>
          </w:hyperlink>
        </w:p>
        <w:p w14:paraId="7AE6DB55" w14:textId="77777777" w:rsidR="00D55DE3" w:rsidRPr="00D55DE3" w:rsidRDefault="00D55DE3" w:rsidP="00D55DE3">
          <w:pPr>
            <w:pStyle w:val="TOC1"/>
            <w:tabs>
              <w:tab w:val="left" w:pos="440"/>
              <w:tab w:val="right" w:leader="dot" w:pos="10456"/>
            </w:tabs>
            <w:rPr>
              <w:rFonts w:ascii="Arial" w:hAnsi="Arial" w:cs="Arial"/>
              <w:noProof/>
            </w:rPr>
          </w:pPr>
          <w:hyperlink w:anchor="_Toc132270075" w:history="1">
            <w:r w:rsidRPr="00D55DE3">
              <w:rPr>
                <w:rStyle w:val="Hyperlink"/>
                <w:rFonts w:ascii="Arial" w:eastAsia="Calibri" w:hAnsi="Arial" w:cs="Arial"/>
                <w:noProof/>
              </w:rPr>
              <w:t>4.</w:t>
            </w:r>
            <w:r w:rsidRPr="00D55DE3">
              <w:rPr>
                <w:rFonts w:ascii="Arial" w:hAnsi="Arial" w:cs="Arial"/>
                <w:noProof/>
              </w:rPr>
              <w:tab/>
            </w:r>
            <w:r w:rsidRPr="00D55DE3">
              <w:rPr>
                <w:rStyle w:val="Hyperlink"/>
                <w:rFonts w:ascii="Arial" w:eastAsia="Calibri" w:hAnsi="Arial" w:cs="Arial"/>
                <w:noProof/>
              </w:rPr>
              <w:t>POLICY VISION AND OBJECTIVES</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_Toc132270075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4</w:t>
            </w:r>
            <w:r w:rsidRPr="00D55DE3">
              <w:rPr>
                <w:rFonts w:ascii="Arial" w:hAnsi="Arial" w:cs="Arial"/>
                <w:noProof/>
                <w:webHidden/>
              </w:rPr>
              <w:fldChar w:fldCharType="end"/>
            </w:r>
          </w:hyperlink>
        </w:p>
        <w:p w14:paraId="05794F4F" w14:textId="77777777" w:rsidR="00D55DE3" w:rsidRPr="00D55DE3" w:rsidRDefault="00D55DE3" w:rsidP="00D55DE3">
          <w:pPr>
            <w:pStyle w:val="TOC1"/>
            <w:tabs>
              <w:tab w:val="left" w:pos="440"/>
              <w:tab w:val="right" w:leader="dot" w:pos="10456"/>
            </w:tabs>
            <w:rPr>
              <w:rFonts w:ascii="Arial" w:hAnsi="Arial" w:cs="Arial"/>
              <w:noProof/>
            </w:rPr>
          </w:pPr>
          <w:hyperlink w:anchor="_Toc132270076" w:history="1">
            <w:r w:rsidRPr="00D55DE3">
              <w:rPr>
                <w:rStyle w:val="Hyperlink"/>
                <w:rFonts w:ascii="Arial" w:eastAsia="Calibri" w:hAnsi="Arial" w:cs="Arial"/>
                <w:noProof/>
              </w:rPr>
              <w:t>5.</w:t>
            </w:r>
            <w:r w:rsidRPr="00D55DE3">
              <w:rPr>
                <w:rFonts w:ascii="Arial" w:hAnsi="Arial" w:cs="Arial"/>
                <w:noProof/>
              </w:rPr>
              <w:tab/>
            </w:r>
            <w:r w:rsidRPr="00D55DE3">
              <w:rPr>
                <w:rStyle w:val="Hyperlink"/>
                <w:rFonts w:ascii="Arial" w:eastAsia="Calibri" w:hAnsi="Arial" w:cs="Arial"/>
                <w:noProof/>
              </w:rPr>
              <w:t>IMPLEMENTATION</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_Toc132270076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5</w:t>
            </w:r>
            <w:r w:rsidRPr="00D55DE3">
              <w:rPr>
                <w:rFonts w:ascii="Arial" w:hAnsi="Arial" w:cs="Arial"/>
                <w:noProof/>
                <w:webHidden/>
              </w:rPr>
              <w:fldChar w:fldCharType="end"/>
            </w:r>
          </w:hyperlink>
        </w:p>
        <w:p w14:paraId="19E42DE4" w14:textId="77777777" w:rsidR="00D55DE3" w:rsidRPr="00D55DE3" w:rsidRDefault="00D55DE3" w:rsidP="00D55DE3">
          <w:pPr>
            <w:pStyle w:val="TOC2"/>
            <w:tabs>
              <w:tab w:val="right" w:leader="dot" w:pos="10456"/>
            </w:tabs>
            <w:rPr>
              <w:rFonts w:ascii="Arial" w:eastAsiaTheme="minorEastAsia" w:hAnsi="Arial" w:cs="Arial"/>
              <w:noProof/>
            </w:rPr>
          </w:pPr>
          <w:hyperlink w:anchor="_Toc132270077" w:history="1">
            <w:r w:rsidRPr="00D55DE3">
              <w:rPr>
                <w:rStyle w:val="Hyperlink"/>
                <w:rFonts w:ascii="Arial" w:eastAsia="Calibri" w:hAnsi="Arial" w:cs="Arial"/>
                <w:noProof/>
              </w:rPr>
              <w:t>5.1 POLICY FOCUS AREAS PER PROBLEM STATEMENT</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_Toc132270077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5</w:t>
            </w:r>
            <w:r w:rsidRPr="00D55DE3">
              <w:rPr>
                <w:rFonts w:ascii="Arial" w:hAnsi="Arial" w:cs="Arial"/>
                <w:noProof/>
                <w:webHidden/>
              </w:rPr>
              <w:fldChar w:fldCharType="end"/>
            </w:r>
          </w:hyperlink>
        </w:p>
        <w:p w14:paraId="61C15366" w14:textId="77777777" w:rsidR="00D55DE3" w:rsidRPr="00D55DE3" w:rsidRDefault="00D55DE3" w:rsidP="00D55DE3">
          <w:pPr>
            <w:pStyle w:val="TOC2"/>
            <w:tabs>
              <w:tab w:val="left" w:pos="880"/>
              <w:tab w:val="right" w:leader="dot" w:pos="10456"/>
            </w:tabs>
            <w:rPr>
              <w:rFonts w:ascii="Arial" w:eastAsiaTheme="minorEastAsia" w:hAnsi="Arial" w:cs="Arial"/>
              <w:noProof/>
            </w:rPr>
          </w:pPr>
          <w:hyperlink w:anchor="_Toc132270078" w:history="1">
            <w:r w:rsidRPr="00D55DE3">
              <w:rPr>
                <w:rStyle w:val="Hyperlink"/>
                <w:rFonts w:ascii="Arial" w:eastAsia="Calibri" w:hAnsi="Arial" w:cs="Arial"/>
                <w:noProof/>
              </w:rPr>
              <w:t>5.2</w:t>
            </w:r>
            <w:r w:rsidRPr="00D55DE3">
              <w:rPr>
                <w:rFonts w:ascii="Arial" w:eastAsiaTheme="minorEastAsia" w:hAnsi="Arial" w:cs="Arial"/>
                <w:noProof/>
              </w:rPr>
              <w:tab/>
            </w:r>
            <w:r w:rsidRPr="00D55DE3">
              <w:rPr>
                <w:rStyle w:val="Hyperlink"/>
                <w:rFonts w:ascii="Arial" w:eastAsia="Calibri" w:hAnsi="Arial" w:cs="Arial"/>
                <w:noProof/>
              </w:rPr>
              <w:t>Guiding principles in the drafting of a policy</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_Toc132270078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6</w:t>
            </w:r>
            <w:r w:rsidRPr="00D55DE3">
              <w:rPr>
                <w:rFonts w:ascii="Arial" w:hAnsi="Arial" w:cs="Arial"/>
                <w:noProof/>
                <w:webHidden/>
              </w:rPr>
              <w:fldChar w:fldCharType="end"/>
            </w:r>
          </w:hyperlink>
        </w:p>
        <w:p w14:paraId="50A96C83" w14:textId="77777777" w:rsidR="00D55DE3" w:rsidRPr="00D55DE3" w:rsidRDefault="00D55DE3" w:rsidP="00D55DE3">
          <w:pPr>
            <w:pStyle w:val="TOC1"/>
            <w:tabs>
              <w:tab w:val="left" w:pos="440"/>
              <w:tab w:val="right" w:leader="dot" w:pos="10456"/>
            </w:tabs>
            <w:rPr>
              <w:rFonts w:ascii="Arial" w:hAnsi="Arial" w:cs="Arial"/>
              <w:noProof/>
            </w:rPr>
          </w:pPr>
          <w:hyperlink w:anchor="_Toc132270079" w:history="1">
            <w:r w:rsidRPr="00D55DE3">
              <w:rPr>
                <w:rStyle w:val="Hyperlink"/>
                <w:rFonts w:ascii="Arial" w:eastAsia="Calibri" w:hAnsi="Arial" w:cs="Arial"/>
                <w:noProof/>
              </w:rPr>
              <w:t>6.</w:t>
            </w:r>
            <w:r w:rsidRPr="00D55DE3">
              <w:rPr>
                <w:rFonts w:ascii="Arial" w:hAnsi="Arial" w:cs="Arial"/>
                <w:noProof/>
              </w:rPr>
              <w:tab/>
            </w:r>
            <w:r w:rsidRPr="00D55DE3">
              <w:rPr>
                <w:rStyle w:val="Hyperlink"/>
                <w:rFonts w:ascii="Arial" w:eastAsia="Calibri" w:hAnsi="Arial" w:cs="Arial"/>
                <w:noProof/>
              </w:rPr>
              <w:t>SCOPE OF THE POLICY</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_Toc132270079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7</w:t>
            </w:r>
            <w:r w:rsidRPr="00D55DE3">
              <w:rPr>
                <w:rFonts w:ascii="Arial" w:hAnsi="Arial" w:cs="Arial"/>
                <w:noProof/>
                <w:webHidden/>
              </w:rPr>
              <w:fldChar w:fldCharType="end"/>
            </w:r>
          </w:hyperlink>
        </w:p>
        <w:p w14:paraId="0EB4AC1E" w14:textId="77777777" w:rsidR="00D55DE3" w:rsidRPr="00D55DE3" w:rsidRDefault="00D55DE3" w:rsidP="00D55DE3">
          <w:pPr>
            <w:pStyle w:val="TOC1"/>
            <w:tabs>
              <w:tab w:val="left" w:pos="440"/>
              <w:tab w:val="right" w:leader="dot" w:pos="10456"/>
            </w:tabs>
            <w:rPr>
              <w:rFonts w:ascii="Arial" w:hAnsi="Arial" w:cs="Arial"/>
              <w:noProof/>
            </w:rPr>
          </w:pPr>
          <w:hyperlink w:anchor="_Toc132270080" w:history="1">
            <w:r w:rsidRPr="00D55DE3">
              <w:rPr>
                <w:rStyle w:val="Hyperlink"/>
                <w:rFonts w:ascii="Arial" w:eastAsia="Calibri" w:hAnsi="Arial" w:cs="Arial"/>
                <w:noProof/>
              </w:rPr>
              <w:t>7.</w:t>
            </w:r>
            <w:r w:rsidRPr="00D55DE3">
              <w:rPr>
                <w:rFonts w:ascii="Arial" w:hAnsi="Arial" w:cs="Arial"/>
                <w:noProof/>
              </w:rPr>
              <w:tab/>
            </w:r>
            <w:r w:rsidRPr="00D55DE3">
              <w:rPr>
                <w:rStyle w:val="Hyperlink"/>
                <w:rFonts w:ascii="Arial" w:eastAsia="Calibri" w:hAnsi="Arial" w:cs="Arial"/>
                <w:noProof/>
              </w:rPr>
              <w:t>ELEMENTS OF THE POLICY</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_Toc132270080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8</w:t>
            </w:r>
            <w:r w:rsidRPr="00D55DE3">
              <w:rPr>
                <w:rFonts w:ascii="Arial" w:hAnsi="Arial" w:cs="Arial"/>
                <w:noProof/>
                <w:webHidden/>
              </w:rPr>
              <w:fldChar w:fldCharType="end"/>
            </w:r>
          </w:hyperlink>
        </w:p>
        <w:p w14:paraId="443BBC29"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81" w:history="1">
            <w:r w:rsidRPr="00D55DE3">
              <w:rPr>
                <w:rStyle w:val="Hyperlink"/>
                <w:rFonts w:ascii="Arial" w:eastAsia="Calibri" w:hAnsi="Arial" w:cs="Arial"/>
                <w:noProof/>
              </w:rPr>
              <w:t>8.</w:t>
            </w:r>
            <w:r w:rsidRPr="00D55DE3">
              <w:rPr>
                <w:rFonts w:ascii="Arial" w:eastAsiaTheme="minorEastAsia" w:hAnsi="Arial" w:cs="Arial"/>
                <w:noProof/>
              </w:rPr>
              <w:tab/>
            </w:r>
            <w:r w:rsidRPr="00D55DE3">
              <w:rPr>
                <w:rStyle w:val="Hyperlink"/>
                <w:rFonts w:ascii="Arial" w:eastAsia="Calibri" w:hAnsi="Arial" w:cs="Arial"/>
                <w:noProof/>
              </w:rPr>
              <w:t>WRITING A POLICY BRIEF/PROPOSAL/SUBMISSION</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_Toc132270081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8</w:t>
            </w:r>
            <w:r w:rsidRPr="00D55DE3">
              <w:rPr>
                <w:rFonts w:ascii="Arial" w:hAnsi="Arial" w:cs="Arial"/>
                <w:noProof/>
                <w:webHidden/>
              </w:rPr>
              <w:fldChar w:fldCharType="end"/>
            </w:r>
          </w:hyperlink>
        </w:p>
        <w:p w14:paraId="34A97222" w14:textId="77777777" w:rsidR="00D55DE3" w:rsidRPr="00D55DE3" w:rsidRDefault="00D55DE3" w:rsidP="00D55DE3">
          <w:pPr>
            <w:pStyle w:val="TOC1"/>
            <w:tabs>
              <w:tab w:val="left" w:pos="440"/>
              <w:tab w:val="right" w:leader="dot" w:pos="10456"/>
            </w:tabs>
            <w:rPr>
              <w:rFonts w:ascii="Arial" w:hAnsi="Arial" w:cs="Arial"/>
              <w:noProof/>
            </w:rPr>
          </w:pPr>
          <w:hyperlink w:anchor="_Toc132270083" w:history="1">
            <w:r w:rsidRPr="00D55DE3">
              <w:rPr>
                <w:rStyle w:val="Hyperlink"/>
                <w:rFonts w:ascii="Arial" w:eastAsia="Calibri" w:hAnsi="Arial" w:cs="Arial"/>
                <w:noProof/>
              </w:rPr>
              <w:t>9.</w:t>
            </w:r>
            <w:r w:rsidRPr="00D55DE3">
              <w:rPr>
                <w:rFonts w:ascii="Arial" w:hAnsi="Arial" w:cs="Arial"/>
                <w:noProof/>
              </w:rPr>
              <w:tab/>
            </w:r>
            <w:r w:rsidRPr="00D55DE3">
              <w:rPr>
                <w:rStyle w:val="Hyperlink"/>
                <w:rFonts w:ascii="Arial" w:eastAsia="Calibri" w:hAnsi="Arial" w:cs="Arial"/>
                <w:noProof/>
              </w:rPr>
              <w:t>PROPOSED FORMAT OF POLICIES OF THE ECDOE</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_Toc132270083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9</w:t>
            </w:r>
            <w:r w:rsidRPr="00D55DE3">
              <w:rPr>
                <w:rFonts w:ascii="Arial" w:hAnsi="Arial" w:cs="Arial"/>
                <w:noProof/>
                <w:webHidden/>
              </w:rPr>
              <w:fldChar w:fldCharType="end"/>
            </w:r>
          </w:hyperlink>
        </w:p>
        <w:p w14:paraId="638C48C8" w14:textId="77777777" w:rsidR="00D55DE3" w:rsidRPr="00D55DE3" w:rsidRDefault="00D55DE3" w:rsidP="00D55DE3">
          <w:pPr>
            <w:pStyle w:val="TOC1"/>
            <w:tabs>
              <w:tab w:val="left" w:pos="660"/>
              <w:tab w:val="right" w:leader="dot" w:pos="10456"/>
            </w:tabs>
            <w:rPr>
              <w:rFonts w:ascii="Arial" w:hAnsi="Arial" w:cs="Arial"/>
              <w:noProof/>
            </w:rPr>
          </w:pPr>
          <w:hyperlink w:anchor="_Toc132270084" w:history="1">
            <w:r w:rsidRPr="00D55DE3">
              <w:rPr>
                <w:rStyle w:val="Hyperlink"/>
                <w:rFonts w:ascii="Arial" w:hAnsi="Arial" w:cs="Arial"/>
                <w:noProof/>
              </w:rPr>
              <w:t>10.</w:t>
            </w:r>
            <w:r w:rsidRPr="00D55DE3">
              <w:rPr>
                <w:rFonts w:ascii="Arial" w:hAnsi="Arial" w:cs="Arial"/>
                <w:noProof/>
              </w:rPr>
              <w:tab/>
            </w:r>
            <w:r w:rsidRPr="00D55DE3">
              <w:rPr>
                <w:rStyle w:val="Hyperlink"/>
                <w:rFonts w:ascii="Arial" w:hAnsi="Arial" w:cs="Arial"/>
                <w:noProof/>
              </w:rPr>
              <w:t>TARGET BENEFICIARIES AND STAKEHOLDERS</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_Toc132270084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17D116F9" w14:textId="77777777" w:rsidR="00D55DE3" w:rsidRPr="00D55DE3" w:rsidRDefault="00D55DE3" w:rsidP="00D55DE3">
          <w:pPr>
            <w:pStyle w:val="TOC1"/>
            <w:tabs>
              <w:tab w:val="left" w:pos="660"/>
              <w:tab w:val="right" w:leader="dot" w:pos="10456"/>
            </w:tabs>
            <w:rPr>
              <w:rFonts w:ascii="Arial" w:hAnsi="Arial" w:cs="Arial"/>
              <w:noProof/>
            </w:rPr>
          </w:pPr>
          <w:hyperlink w:anchor="_Toc132270085" w:history="1">
            <w:r w:rsidRPr="00D55DE3">
              <w:rPr>
                <w:rStyle w:val="Hyperlink"/>
                <w:rFonts w:ascii="Arial" w:eastAsia="Calibri" w:hAnsi="Arial" w:cs="Arial"/>
                <w:noProof/>
              </w:rPr>
              <w:t>11.</w:t>
            </w:r>
            <w:r w:rsidRPr="00D55DE3">
              <w:rPr>
                <w:rFonts w:ascii="Arial" w:hAnsi="Arial" w:cs="Arial"/>
                <w:noProof/>
              </w:rPr>
              <w:tab/>
            </w:r>
            <w:r w:rsidRPr="00D55DE3">
              <w:rPr>
                <w:rStyle w:val="Hyperlink"/>
                <w:rFonts w:ascii="Arial" w:eastAsia="Calibri" w:hAnsi="Arial" w:cs="Arial"/>
                <w:noProof/>
              </w:rPr>
              <w:t>ROLES AND RESPONSIBILITIES</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_Toc132270085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4B6AFAAA"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86" w:history="1">
            <w:r w:rsidRPr="00D55DE3">
              <w:rPr>
                <w:rStyle w:val="Hyperlink"/>
                <w:rFonts w:ascii="Arial" w:eastAsia="Calibri" w:hAnsi="Arial" w:cs="Arial"/>
                <w:noProof/>
              </w:rPr>
              <w:t>a)</w:t>
            </w:r>
            <w:r w:rsidRPr="00D55DE3">
              <w:rPr>
                <w:rFonts w:ascii="Arial" w:eastAsiaTheme="minorEastAsia" w:hAnsi="Arial" w:cs="Arial"/>
                <w:noProof/>
              </w:rPr>
              <w:tab/>
            </w:r>
            <w:r w:rsidRPr="00D55DE3">
              <w:rPr>
                <w:rStyle w:val="Hyperlink"/>
                <w:rFonts w:ascii="Arial" w:hAnsi="Arial" w:cs="Arial"/>
                <w:noProof/>
              </w:rPr>
              <w:t>The Head of Department</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_Toc132270086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621F2C0A"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87" w:history="1">
            <w:r w:rsidRPr="00D55DE3">
              <w:rPr>
                <w:rStyle w:val="Hyperlink"/>
                <w:rFonts w:ascii="Arial" w:eastAsia="Calibri" w:hAnsi="Arial" w:cs="Arial"/>
                <w:noProof/>
              </w:rPr>
              <w:t>b)</w:t>
            </w:r>
            <w:r w:rsidRPr="00D55DE3">
              <w:rPr>
                <w:rFonts w:ascii="Arial" w:eastAsiaTheme="minorEastAsia" w:hAnsi="Arial" w:cs="Arial"/>
                <w:noProof/>
              </w:rPr>
              <w:tab/>
            </w:r>
            <w:r w:rsidRPr="00D55DE3">
              <w:rPr>
                <w:rStyle w:val="Hyperlink"/>
                <w:rFonts w:ascii="Arial" w:hAnsi="Arial" w:cs="Arial"/>
                <w:noProof/>
              </w:rPr>
              <w:t>The DDG Corporate Services</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_Toc132270087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60E96521"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88" w:history="1">
            <w:r w:rsidRPr="00D55DE3">
              <w:rPr>
                <w:rStyle w:val="Hyperlink"/>
                <w:rFonts w:ascii="Arial" w:eastAsia="Calibri" w:hAnsi="Arial" w:cs="Arial"/>
                <w:noProof/>
              </w:rPr>
              <w:t>c)</w:t>
            </w:r>
            <w:r w:rsidRPr="00D55DE3">
              <w:rPr>
                <w:rFonts w:ascii="Arial" w:eastAsiaTheme="minorEastAsia" w:hAnsi="Arial" w:cs="Arial"/>
                <w:noProof/>
              </w:rPr>
              <w:tab/>
            </w:r>
            <w:r w:rsidRPr="00D55DE3">
              <w:rPr>
                <w:rStyle w:val="Hyperlink"/>
                <w:rFonts w:ascii="Arial" w:eastAsia="Calibri" w:hAnsi="Arial" w:cs="Arial"/>
                <w:noProof/>
              </w:rPr>
              <w:t>The chief Director Corporate Strategy management</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_Toc132270088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74D99999"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89" w:history="1">
            <w:r w:rsidRPr="00D55DE3">
              <w:rPr>
                <w:rStyle w:val="Hyperlink"/>
                <w:rFonts w:ascii="Arial" w:eastAsia="Calibri" w:hAnsi="Arial" w:cs="Arial"/>
                <w:noProof/>
              </w:rPr>
              <w:t>d)</w:t>
            </w:r>
            <w:r w:rsidRPr="00D55DE3">
              <w:rPr>
                <w:rFonts w:ascii="Arial" w:eastAsiaTheme="minorEastAsia" w:hAnsi="Arial" w:cs="Arial"/>
                <w:noProof/>
              </w:rPr>
              <w:tab/>
            </w:r>
            <w:r w:rsidRPr="00D55DE3">
              <w:rPr>
                <w:rStyle w:val="Hyperlink"/>
                <w:rFonts w:ascii="Arial" w:eastAsia="Calibri" w:hAnsi="Arial" w:cs="Arial"/>
                <w:noProof/>
              </w:rPr>
              <w:t>The Director Corporate Planning, Monitoring, Policy and research coordination:</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_Toc132270089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5AE67106" w14:textId="77777777" w:rsidR="00D55DE3" w:rsidRPr="00D55DE3" w:rsidRDefault="00D55DE3" w:rsidP="00D55DE3">
          <w:pPr>
            <w:pStyle w:val="TOC2"/>
            <w:tabs>
              <w:tab w:val="left" w:pos="660"/>
              <w:tab w:val="right" w:leader="dot" w:pos="10456"/>
            </w:tabs>
            <w:rPr>
              <w:rFonts w:ascii="Arial" w:eastAsiaTheme="minorEastAsia" w:hAnsi="Arial" w:cs="Arial"/>
              <w:noProof/>
            </w:rPr>
          </w:pPr>
          <w:hyperlink w:anchor="_Toc132270090" w:history="1">
            <w:r w:rsidRPr="00D55DE3">
              <w:rPr>
                <w:rStyle w:val="Hyperlink"/>
                <w:rFonts w:ascii="Arial" w:eastAsia="Calibri" w:hAnsi="Arial" w:cs="Arial"/>
                <w:noProof/>
              </w:rPr>
              <w:t>e)</w:t>
            </w:r>
            <w:r w:rsidRPr="00D55DE3">
              <w:rPr>
                <w:rFonts w:ascii="Arial" w:eastAsiaTheme="minorEastAsia" w:hAnsi="Arial" w:cs="Arial"/>
                <w:noProof/>
              </w:rPr>
              <w:tab/>
            </w:r>
            <w:r w:rsidRPr="00D55DE3">
              <w:rPr>
                <w:rStyle w:val="Hyperlink"/>
                <w:rFonts w:ascii="Arial" w:eastAsia="Calibri" w:hAnsi="Arial" w:cs="Arial"/>
                <w:noProof/>
              </w:rPr>
              <w:t>Policy Owner</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_Toc132270090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10</w:t>
            </w:r>
            <w:r w:rsidRPr="00D55DE3">
              <w:rPr>
                <w:rFonts w:ascii="Arial" w:hAnsi="Arial" w:cs="Arial"/>
                <w:noProof/>
                <w:webHidden/>
              </w:rPr>
              <w:fldChar w:fldCharType="end"/>
            </w:r>
          </w:hyperlink>
        </w:p>
        <w:p w14:paraId="558AE97E" w14:textId="77777777" w:rsidR="00D55DE3" w:rsidRPr="00D55DE3" w:rsidRDefault="00D55DE3" w:rsidP="00D55DE3">
          <w:pPr>
            <w:pStyle w:val="TOC1"/>
            <w:tabs>
              <w:tab w:val="left" w:pos="660"/>
              <w:tab w:val="right" w:leader="dot" w:pos="10456"/>
            </w:tabs>
            <w:rPr>
              <w:rFonts w:ascii="Arial" w:hAnsi="Arial" w:cs="Arial"/>
              <w:noProof/>
            </w:rPr>
          </w:pPr>
          <w:hyperlink w:anchor="_Toc132270091" w:history="1">
            <w:r w:rsidRPr="00D55DE3">
              <w:rPr>
                <w:rStyle w:val="Hyperlink"/>
                <w:rFonts w:ascii="Arial" w:eastAsia="Calibri" w:hAnsi="Arial" w:cs="Arial"/>
                <w:noProof/>
              </w:rPr>
              <w:t>12.</w:t>
            </w:r>
            <w:r w:rsidRPr="00D55DE3">
              <w:rPr>
                <w:rFonts w:ascii="Arial" w:hAnsi="Arial" w:cs="Arial"/>
                <w:noProof/>
              </w:rPr>
              <w:tab/>
            </w:r>
            <w:r w:rsidRPr="00D55DE3">
              <w:rPr>
                <w:rStyle w:val="Hyperlink"/>
                <w:rFonts w:ascii="Arial" w:eastAsia="Calibri" w:hAnsi="Arial" w:cs="Arial"/>
                <w:noProof/>
              </w:rPr>
              <w:t>COMMUNICATION</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_Toc132270091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11</w:t>
            </w:r>
            <w:r w:rsidRPr="00D55DE3">
              <w:rPr>
                <w:rFonts w:ascii="Arial" w:hAnsi="Arial" w:cs="Arial"/>
                <w:noProof/>
                <w:webHidden/>
              </w:rPr>
              <w:fldChar w:fldCharType="end"/>
            </w:r>
          </w:hyperlink>
        </w:p>
        <w:p w14:paraId="4D2C5958" w14:textId="77777777" w:rsidR="00D55DE3" w:rsidRPr="00D55DE3" w:rsidRDefault="00D55DE3" w:rsidP="00D55DE3">
          <w:pPr>
            <w:pStyle w:val="TOC1"/>
            <w:tabs>
              <w:tab w:val="left" w:pos="660"/>
              <w:tab w:val="right" w:leader="dot" w:pos="10456"/>
            </w:tabs>
            <w:rPr>
              <w:rFonts w:ascii="Arial" w:hAnsi="Arial" w:cs="Arial"/>
              <w:noProof/>
            </w:rPr>
          </w:pPr>
          <w:hyperlink w:anchor="_Toc132270092" w:history="1">
            <w:r w:rsidRPr="00D55DE3">
              <w:rPr>
                <w:rStyle w:val="Hyperlink"/>
                <w:rFonts w:ascii="Arial" w:eastAsia="Calibri" w:hAnsi="Arial" w:cs="Arial"/>
                <w:noProof/>
              </w:rPr>
              <w:t>13.</w:t>
            </w:r>
            <w:r w:rsidRPr="00D55DE3">
              <w:rPr>
                <w:rFonts w:ascii="Arial" w:hAnsi="Arial" w:cs="Arial"/>
                <w:noProof/>
              </w:rPr>
              <w:tab/>
            </w:r>
            <w:r w:rsidRPr="00D55DE3">
              <w:rPr>
                <w:rStyle w:val="Hyperlink"/>
                <w:rFonts w:ascii="Arial" w:eastAsia="Calibri" w:hAnsi="Arial" w:cs="Arial"/>
                <w:noProof/>
              </w:rPr>
              <w:t>GOVERNANCE</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_Toc132270092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11</w:t>
            </w:r>
            <w:r w:rsidRPr="00D55DE3">
              <w:rPr>
                <w:rFonts w:ascii="Arial" w:hAnsi="Arial" w:cs="Arial"/>
                <w:noProof/>
                <w:webHidden/>
              </w:rPr>
              <w:fldChar w:fldCharType="end"/>
            </w:r>
          </w:hyperlink>
        </w:p>
        <w:p w14:paraId="396C6541" w14:textId="77777777" w:rsidR="00D55DE3" w:rsidRPr="00D55DE3" w:rsidRDefault="00D55DE3" w:rsidP="00D55DE3">
          <w:pPr>
            <w:pStyle w:val="TOC1"/>
            <w:tabs>
              <w:tab w:val="left" w:pos="660"/>
              <w:tab w:val="right" w:leader="dot" w:pos="10456"/>
            </w:tabs>
            <w:rPr>
              <w:rFonts w:ascii="Arial" w:hAnsi="Arial" w:cs="Arial"/>
              <w:noProof/>
            </w:rPr>
          </w:pPr>
          <w:hyperlink w:anchor="_Toc132270093" w:history="1">
            <w:r w:rsidRPr="00D55DE3">
              <w:rPr>
                <w:rStyle w:val="Hyperlink"/>
                <w:rFonts w:ascii="Arial" w:eastAsia="Calibri" w:hAnsi="Arial" w:cs="Arial"/>
                <w:noProof/>
              </w:rPr>
              <w:t>14.</w:t>
            </w:r>
            <w:r w:rsidRPr="00D55DE3">
              <w:rPr>
                <w:rFonts w:ascii="Arial" w:hAnsi="Arial" w:cs="Arial"/>
                <w:noProof/>
              </w:rPr>
              <w:tab/>
            </w:r>
            <w:r w:rsidRPr="00D55DE3">
              <w:rPr>
                <w:rStyle w:val="Hyperlink"/>
                <w:rFonts w:ascii="Arial" w:hAnsi="Arial" w:cs="Arial"/>
                <w:noProof/>
              </w:rPr>
              <w:t>POLICY MONITORING, EVALUATION AND REVIEW</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_Toc132270093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11</w:t>
            </w:r>
            <w:r w:rsidRPr="00D55DE3">
              <w:rPr>
                <w:rFonts w:ascii="Arial" w:hAnsi="Arial" w:cs="Arial"/>
                <w:noProof/>
                <w:webHidden/>
              </w:rPr>
              <w:fldChar w:fldCharType="end"/>
            </w:r>
          </w:hyperlink>
        </w:p>
        <w:p w14:paraId="0E7531C1" w14:textId="77777777" w:rsidR="00D55DE3" w:rsidRPr="00D55DE3" w:rsidRDefault="00D55DE3" w:rsidP="00D55DE3">
          <w:pPr>
            <w:pStyle w:val="TOC1"/>
            <w:tabs>
              <w:tab w:val="left" w:pos="660"/>
              <w:tab w:val="right" w:leader="dot" w:pos="10456"/>
            </w:tabs>
            <w:rPr>
              <w:rFonts w:ascii="Arial" w:hAnsi="Arial" w:cs="Arial"/>
              <w:noProof/>
            </w:rPr>
          </w:pPr>
          <w:hyperlink w:anchor="_Toc132270094" w:history="1">
            <w:r w:rsidRPr="00D55DE3">
              <w:rPr>
                <w:rStyle w:val="Hyperlink"/>
                <w:rFonts w:ascii="Arial" w:eastAsia="Calibri" w:hAnsi="Arial" w:cs="Arial"/>
                <w:noProof/>
              </w:rPr>
              <w:t>15.</w:t>
            </w:r>
            <w:r w:rsidRPr="00D55DE3">
              <w:rPr>
                <w:rFonts w:ascii="Arial" w:hAnsi="Arial" w:cs="Arial"/>
                <w:noProof/>
              </w:rPr>
              <w:tab/>
            </w:r>
            <w:r w:rsidRPr="00D55DE3">
              <w:rPr>
                <w:rStyle w:val="Hyperlink"/>
                <w:rFonts w:ascii="Arial" w:eastAsia="Calibri" w:hAnsi="Arial" w:cs="Arial"/>
                <w:noProof/>
              </w:rPr>
              <w:t>CONCLUSION</w:t>
            </w:r>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_Toc132270094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12</w:t>
            </w:r>
            <w:r w:rsidRPr="00D55DE3">
              <w:rPr>
                <w:rFonts w:ascii="Arial" w:hAnsi="Arial" w:cs="Arial"/>
                <w:noProof/>
                <w:webHidden/>
              </w:rPr>
              <w:fldChar w:fldCharType="end"/>
            </w:r>
          </w:hyperlink>
        </w:p>
        <w:p w14:paraId="41026300" w14:textId="77777777" w:rsidR="00D55DE3" w:rsidRPr="00D55DE3" w:rsidRDefault="00D55DE3" w:rsidP="00D55DE3">
          <w:pPr>
            <w:pStyle w:val="TOC2"/>
            <w:tabs>
              <w:tab w:val="right" w:leader="dot" w:pos="10456"/>
            </w:tabs>
            <w:rPr>
              <w:rFonts w:ascii="Arial" w:eastAsiaTheme="minorEastAsia" w:hAnsi="Arial" w:cs="Arial"/>
              <w:noProof/>
            </w:rPr>
          </w:pPr>
          <w:hyperlink w:anchor="_Toc132270095" w:history="1">
            <w:r w:rsidRPr="00D55DE3">
              <w:rPr>
                <w:rFonts w:ascii="Arial" w:hAnsi="Arial" w:cs="Arial"/>
                <w:noProof/>
                <w:webHidden/>
              </w:rPr>
              <w:tab/>
            </w:r>
            <w:r w:rsidRPr="00D55DE3">
              <w:rPr>
                <w:rFonts w:ascii="Arial" w:hAnsi="Arial" w:cs="Arial"/>
                <w:noProof/>
                <w:webHidden/>
              </w:rPr>
              <w:fldChar w:fldCharType="begin"/>
            </w:r>
            <w:r w:rsidRPr="00D55DE3">
              <w:rPr>
                <w:rFonts w:ascii="Arial" w:hAnsi="Arial" w:cs="Arial"/>
                <w:noProof/>
                <w:webHidden/>
              </w:rPr>
              <w:instrText xml:space="preserve"> PAGEREF _Toc132270095 \h </w:instrText>
            </w:r>
            <w:r w:rsidRPr="00D55DE3">
              <w:rPr>
                <w:rFonts w:ascii="Arial" w:hAnsi="Arial" w:cs="Arial"/>
                <w:noProof/>
                <w:webHidden/>
              </w:rPr>
            </w:r>
            <w:r w:rsidRPr="00D55DE3">
              <w:rPr>
                <w:rFonts w:ascii="Arial" w:hAnsi="Arial" w:cs="Arial"/>
                <w:noProof/>
                <w:webHidden/>
              </w:rPr>
              <w:fldChar w:fldCharType="separate"/>
            </w:r>
            <w:r w:rsidRPr="00D55DE3">
              <w:rPr>
                <w:rFonts w:ascii="Arial" w:hAnsi="Arial" w:cs="Arial"/>
                <w:noProof/>
                <w:webHidden/>
              </w:rPr>
              <w:t>20</w:t>
            </w:r>
            <w:r w:rsidRPr="00D55DE3">
              <w:rPr>
                <w:rFonts w:ascii="Arial" w:hAnsi="Arial" w:cs="Arial"/>
                <w:noProof/>
                <w:webHidden/>
              </w:rPr>
              <w:fldChar w:fldCharType="end"/>
            </w:r>
          </w:hyperlink>
        </w:p>
        <w:p w14:paraId="139CBF16" w14:textId="77777777" w:rsidR="00D55DE3" w:rsidRPr="00D55DE3" w:rsidRDefault="00D55DE3" w:rsidP="00D55DE3">
          <w:pPr>
            <w:rPr>
              <w:rFonts w:ascii="Arial" w:hAnsi="Arial" w:cs="Arial"/>
            </w:rPr>
          </w:pPr>
          <w:r w:rsidRPr="00D55DE3">
            <w:rPr>
              <w:rFonts w:ascii="Arial" w:hAnsi="Arial" w:cs="Arial"/>
              <w:b/>
              <w:bCs/>
              <w:noProof/>
            </w:rPr>
            <w:fldChar w:fldCharType="end"/>
          </w:r>
        </w:p>
      </w:sdtContent>
    </w:sdt>
    <w:p w14:paraId="3DE36F46" w14:textId="77777777" w:rsidR="00117B3B" w:rsidRPr="002C506D" w:rsidRDefault="00117B3B" w:rsidP="00D0503A">
      <w:pPr>
        <w:spacing w:after="0" w:line="256" w:lineRule="auto"/>
        <w:ind w:left="104" w:hanging="10"/>
        <w:jc w:val="both"/>
        <w:rPr>
          <w:rFonts w:ascii="Arial" w:eastAsia="Calibri" w:hAnsi="Arial" w:cs="Arial"/>
          <w:color w:val="000000"/>
        </w:rPr>
      </w:pPr>
    </w:p>
    <w:p w14:paraId="6B2692B4" w14:textId="4F04913B" w:rsidR="00D0503A" w:rsidRPr="002C506D" w:rsidRDefault="00D0503A" w:rsidP="00FD3D14">
      <w:pPr>
        <w:pStyle w:val="ListParagraph"/>
        <w:tabs>
          <w:tab w:val="center" w:pos="8099"/>
        </w:tabs>
        <w:spacing w:line="256" w:lineRule="auto"/>
        <w:rPr>
          <w:rFonts w:ascii="Arial" w:eastAsia="Calibri" w:hAnsi="Arial" w:cs="Arial"/>
          <w:color w:val="000000"/>
        </w:rPr>
      </w:pPr>
      <w:r w:rsidRPr="002C506D">
        <w:rPr>
          <w:rFonts w:ascii="Arial" w:eastAsia="Calibri" w:hAnsi="Arial" w:cs="Arial"/>
          <w:color w:val="000000"/>
        </w:rPr>
        <w:tab/>
      </w:r>
    </w:p>
    <w:p w14:paraId="3C6CF244" w14:textId="77777777" w:rsidR="00D0503A" w:rsidRPr="002C506D" w:rsidRDefault="00D0503A" w:rsidP="00D0503A">
      <w:pPr>
        <w:spacing w:after="228" w:line="256" w:lineRule="auto"/>
        <w:ind w:left="367" w:right="165"/>
        <w:jc w:val="both"/>
        <w:rPr>
          <w:rFonts w:ascii="Arial" w:eastAsia="Calibri" w:hAnsi="Arial" w:cs="Arial"/>
          <w:color w:val="000000"/>
        </w:rPr>
      </w:pPr>
    </w:p>
    <w:p w14:paraId="3A96DCCA" w14:textId="77777777" w:rsidR="00D0503A" w:rsidRPr="002C506D" w:rsidRDefault="00D0503A" w:rsidP="00D0503A">
      <w:pPr>
        <w:spacing w:after="228" w:line="256" w:lineRule="auto"/>
        <w:ind w:left="367" w:right="165"/>
        <w:jc w:val="both"/>
        <w:rPr>
          <w:rFonts w:ascii="Arial" w:eastAsia="Calibri" w:hAnsi="Arial" w:cs="Arial"/>
          <w:color w:val="000000"/>
        </w:rPr>
      </w:pPr>
    </w:p>
    <w:p w14:paraId="48A1132A" w14:textId="77777777" w:rsidR="00D0503A" w:rsidRPr="002C506D" w:rsidRDefault="00D0503A" w:rsidP="00D0503A">
      <w:pPr>
        <w:spacing w:after="228" w:line="256" w:lineRule="auto"/>
        <w:ind w:left="367" w:right="165"/>
        <w:jc w:val="both"/>
        <w:rPr>
          <w:rFonts w:ascii="Arial" w:eastAsia="Calibri" w:hAnsi="Arial" w:cs="Arial"/>
          <w:color w:val="000000"/>
        </w:rPr>
      </w:pPr>
    </w:p>
    <w:p w14:paraId="66690DAB" w14:textId="673191FB" w:rsidR="00D0503A" w:rsidRDefault="00D0503A" w:rsidP="00D0503A">
      <w:pPr>
        <w:spacing w:after="228" w:line="256" w:lineRule="auto"/>
        <w:ind w:left="367" w:right="165"/>
        <w:jc w:val="both"/>
        <w:rPr>
          <w:rFonts w:ascii="Arial" w:eastAsia="Calibri" w:hAnsi="Arial" w:cs="Arial"/>
          <w:color w:val="000000"/>
        </w:rPr>
      </w:pPr>
    </w:p>
    <w:p w14:paraId="73BA34A7" w14:textId="362BEBC5" w:rsidR="00574E5D" w:rsidRDefault="00574E5D" w:rsidP="00D0503A">
      <w:pPr>
        <w:spacing w:after="228" w:line="256" w:lineRule="auto"/>
        <w:ind w:left="367" w:right="165"/>
        <w:jc w:val="both"/>
        <w:rPr>
          <w:rFonts w:ascii="Arial" w:eastAsia="Calibri" w:hAnsi="Arial" w:cs="Arial"/>
          <w:color w:val="000000"/>
        </w:rPr>
      </w:pPr>
    </w:p>
    <w:p w14:paraId="4E00B33E" w14:textId="77777777" w:rsidR="00574E5D" w:rsidRPr="002C506D" w:rsidRDefault="00574E5D" w:rsidP="00D0503A">
      <w:pPr>
        <w:spacing w:after="228" w:line="256" w:lineRule="auto"/>
        <w:ind w:left="367" w:right="165"/>
        <w:jc w:val="both"/>
        <w:rPr>
          <w:rFonts w:ascii="Arial" w:eastAsia="Calibri" w:hAnsi="Arial" w:cs="Arial"/>
          <w:color w:val="000000"/>
        </w:rPr>
      </w:pPr>
    </w:p>
    <w:p w14:paraId="38C3F3D0" w14:textId="340C4E53" w:rsidR="00F242A2" w:rsidRPr="00574E5D" w:rsidRDefault="00F242A2" w:rsidP="001822A6">
      <w:pPr>
        <w:pStyle w:val="Heading1"/>
        <w:numPr>
          <w:ilvl w:val="0"/>
          <w:numId w:val="29"/>
        </w:numPr>
        <w:rPr>
          <w:rFonts w:eastAsia="Calibri"/>
          <w:sz w:val="22"/>
          <w:szCs w:val="22"/>
        </w:rPr>
      </w:pPr>
      <w:bookmarkStart w:id="0" w:name="_Toc132270072"/>
      <w:r w:rsidRPr="00574E5D">
        <w:rPr>
          <w:rFonts w:eastAsia="Calibri"/>
          <w:sz w:val="22"/>
          <w:szCs w:val="22"/>
        </w:rPr>
        <w:lastRenderedPageBreak/>
        <w:t>DEFINITIONS</w:t>
      </w:r>
      <w:bookmarkEnd w:id="0"/>
    </w:p>
    <w:p w14:paraId="2192A3A8" w14:textId="77777777" w:rsidR="001822A6" w:rsidRPr="001822A6" w:rsidRDefault="001822A6" w:rsidP="001822A6"/>
    <w:p w14:paraId="506D474E" w14:textId="77777777" w:rsidR="00F242A2" w:rsidRPr="002C506D" w:rsidRDefault="00F242A2" w:rsidP="00F242A2">
      <w:pPr>
        <w:spacing w:after="132" w:line="225" w:lineRule="auto"/>
        <w:ind w:left="25" w:right="29" w:hanging="3"/>
        <w:jc w:val="both"/>
        <w:rPr>
          <w:rFonts w:ascii="Arial" w:eastAsia="Calibri" w:hAnsi="Arial" w:cs="Arial"/>
          <w:color w:val="000000"/>
        </w:rPr>
      </w:pPr>
      <w:r w:rsidRPr="002C506D">
        <w:rPr>
          <w:rFonts w:ascii="Arial" w:eastAsia="Calibri" w:hAnsi="Arial" w:cs="Arial"/>
          <w:b/>
          <w:color w:val="000000"/>
        </w:rPr>
        <w:t>Policy:</w:t>
      </w:r>
      <w:r w:rsidRPr="002C506D">
        <w:rPr>
          <w:rFonts w:ascii="Arial" w:eastAsia="Calibri" w:hAnsi="Arial" w:cs="Arial"/>
          <w:color w:val="000000"/>
        </w:rPr>
        <w:t xml:space="preserve"> a concise statement of </w:t>
      </w:r>
      <w:proofErr w:type="gramStart"/>
      <w:r w:rsidRPr="002C506D">
        <w:rPr>
          <w:rFonts w:ascii="Arial" w:eastAsia="Calibri" w:hAnsi="Arial" w:cs="Arial"/>
          <w:color w:val="000000"/>
        </w:rPr>
        <w:t>the intent</w:t>
      </w:r>
      <w:proofErr w:type="gramEnd"/>
      <w:r w:rsidRPr="002C506D">
        <w:rPr>
          <w:rFonts w:ascii="Arial" w:eastAsia="Calibri" w:hAnsi="Arial" w:cs="Arial"/>
          <w:color w:val="000000"/>
        </w:rPr>
        <w:t>, actions and position in relation to a particular matter.</w:t>
      </w:r>
    </w:p>
    <w:p w14:paraId="0B5565E3" w14:textId="77777777" w:rsidR="00F242A2" w:rsidRPr="002C506D" w:rsidRDefault="00F242A2" w:rsidP="00F242A2">
      <w:pPr>
        <w:spacing w:after="272" w:line="225" w:lineRule="auto"/>
        <w:ind w:left="25" w:right="158" w:hanging="3"/>
        <w:jc w:val="both"/>
        <w:rPr>
          <w:rFonts w:ascii="Arial" w:eastAsia="Calibri" w:hAnsi="Arial" w:cs="Arial"/>
          <w:color w:val="000000"/>
        </w:rPr>
      </w:pPr>
      <w:r w:rsidRPr="002C506D">
        <w:rPr>
          <w:rFonts w:ascii="Arial" w:eastAsia="Calibri" w:hAnsi="Arial" w:cs="Arial"/>
          <w:b/>
          <w:color w:val="000000"/>
        </w:rPr>
        <w:t>Policies:</w:t>
      </w:r>
      <w:r w:rsidRPr="002C506D">
        <w:rPr>
          <w:rFonts w:ascii="Arial" w:eastAsia="Calibri" w:hAnsi="Arial" w:cs="Arial"/>
          <w:color w:val="000000"/>
        </w:rPr>
        <w:t xml:space="preserve"> written statements or sets of statements that describe principles, requirements, and limitations and are </w:t>
      </w:r>
      <w:proofErr w:type="spellStart"/>
      <w:r w:rsidRPr="002C506D">
        <w:rPr>
          <w:rFonts w:ascii="Arial" w:eastAsia="Calibri" w:hAnsi="Arial" w:cs="Arial"/>
          <w:color w:val="000000"/>
        </w:rPr>
        <w:t>characterised</w:t>
      </w:r>
      <w:proofErr w:type="spellEnd"/>
      <w:r w:rsidRPr="002C506D">
        <w:rPr>
          <w:rFonts w:ascii="Arial" w:eastAsia="Calibri" w:hAnsi="Arial" w:cs="Arial"/>
          <w:color w:val="000000"/>
        </w:rPr>
        <w:t xml:space="preserve"> by indicating "what" needs to be done rather than how to do it. Such statements have the force of establishing rights, requirements and responsibilities.</w:t>
      </w:r>
    </w:p>
    <w:p w14:paraId="6632742E" w14:textId="77777777" w:rsidR="00F242A2" w:rsidRPr="002C506D" w:rsidRDefault="00F242A2" w:rsidP="00F242A2">
      <w:pPr>
        <w:spacing w:after="228" w:line="225" w:lineRule="auto"/>
        <w:ind w:left="10" w:right="158" w:hanging="3"/>
        <w:jc w:val="both"/>
        <w:rPr>
          <w:rFonts w:ascii="Arial" w:eastAsia="Calibri" w:hAnsi="Arial" w:cs="Arial"/>
          <w:color w:val="000000"/>
        </w:rPr>
      </w:pPr>
      <w:r w:rsidRPr="002C506D">
        <w:rPr>
          <w:rFonts w:ascii="Arial" w:eastAsia="Calibri" w:hAnsi="Arial" w:cs="Arial"/>
          <w:b/>
          <w:color w:val="000000"/>
        </w:rPr>
        <w:t>Institutional policies, procedures and guidelines</w:t>
      </w:r>
      <w:r w:rsidRPr="002C506D">
        <w:rPr>
          <w:rFonts w:ascii="Arial" w:eastAsia="Calibri" w:hAnsi="Arial" w:cs="Arial"/>
          <w:color w:val="000000"/>
        </w:rPr>
        <w:t xml:space="preserve">: those that have general applicability throughout the ECDoE. Policies, procedures and guidelines that are unique to one </w:t>
      </w:r>
      <w:proofErr w:type="gramStart"/>
      <w:r w:rsidRPr="002C506D">
        <w:rPr>
          <w:rFonts w:ascii="Arial" w:eastAsia="Calibri" w:hAnsi="Arial" w:cs="Arial"/>
          <w:color w:val="000000"/>
        </w:rPr>
        <w:t>particular part</w:t>
      </w:r>
      <w:proofErr w:type="gramEnd"/>
      <w:r w:rsidRPr="002C506D">
        <w:rPr>
          <w:rFonts w:ascii="Arial" w:eastAsia="Calibri" w:hAnsi="Arial" w:cs="Arial"/>
          <w:color w:val="000000"/>
        </w:rPr>
        <w:t xml:space="preserve"> of the ECDOE e.g. schools and other institutions have separate approval processes delegated to the aforementioned.</w:t>
      </w:r>
    </w:p>
    <w:p w14:paraId="389FE3D3" w14:textId="77777777" w:rsidR="00F242A2" w:rsidRPr="002C506D" w:rsidRDefault="00F242A2" w:rsidP="00F242A2">
      <w:pPr>
        <w:spacing w:after="154" w:line="225" w:lineRule="auto"/>
        <w:ind w:left="17" w:right="29" w:hanging="3"/>
        <w:jc w:val="both"/>
        <w:rPr>
          <w:rFonts w:ascii="Arial" w:eastAsia="Calibri" w:hAnsi="Arial" w:cs="Arial"/>
          <w:color w:val="000000"/>
        </w:rPr>
      </w:pPr>
      <w:r w:rsidRPr="002C506D">
        <w:rPr>
          <w:rFonts w:ascii="Arial" w:eastAsia="Calibri" w:hAnsi="Arial" w:cs="Arial"/>
          <w:b/>
          <w:color w:val="000000"/>
        </w:rPr>
        <w:t>Procedures:</w:t>
      </w:r>
      <w:r w:rsidRPr="002C506D">
        <w:rPr>
          <w:rFonts w:ascii="Arial" w:eastAsia="Calibri" w:hAnsi="Arial" w:cs="Arial"/>
          <w:color w:val="000000"/>
        </w:rPr>
        <w:t xml:space="preserve"> established methods or courses of action used to achieve a particular result and that may reflect a legal requirement.</w:t>
      </w:r>
    </w:p>
    <w:p w14:paraId="68F3EAB2" w14:textId="77777777" w:rsidR="00F242A2" w:rsidRPr="002C506D" w:rsidRDefault="00F242A2" w:rsidP="00F242A2">
      <w:pPr>
        <w:spacing w:after="228" w:line="225" w:lineRule="auto"/>
        <w:ind w:left="17" w:right="29" w:hanging="3"/>
        <w:jc w:val="both"/>
        <w:rPr>
          <w:rFonts w:ascii="Arial" w:eastAsia="Calibri" w:hAnsi="Arial" w:cs="Arial"/>
          <w:color w:val="000000"/>
        </w:rPr>
      </w:pPr>
      <w:r w:rsidRPr="002C506D">
        <w:rPr>
          <w:rFonts w:ascii="Arial" w:eastAsia="Calibri" w:hAnsi="Arial" w:cs="Arial"/>
          <w:b/>
          <w:color w:val="000000"/>
        </w:rPr>
        <w:t>Guideline:</w:t>
      </w:r>
      <w:r w:rsidRPr="002C506D">
        <w:rPr>
          <w:rFonts w:ascii="Arial" w:eastAsia="Calibri" w:hAnsi="Arial" w:cs="Arial"/>
          <w:color w:val="000000"/>
        </w:rPr>
        <w:t xml:space="preserve"> a statement which provides additional detail and context for the implementation of the policy.</w:t>
      </w:r>
    </w:p>
    <w:p w14:paraId="707F8EB8" w14:textId="77777777" w:rsidR="00F242A2" w:rsidRPr="002C506D" w:rsidRDefault="00F242A2" w:rsidP="00F242A2">
      <w:pPr>
        <w:spacing w:after="228" w:line="225" w:lineRule="auto"/>
        <w:ind w:left="3" w:right="165" w:hanging="3"/>
        <w:jc w:val="both"/>
        <w:rPr>
          <w:rFonts w:ascii="Arial" w:eastAsia="Calibri" w:hAnsi="Arial" w:cs="Arial"/>
          <w:color w:val="000000"/>
        </w:rPr>
      </w:pPr>
      <w:r w:rsidRPr="002C506D">
        <w:rPr>
          <w:rFonts w:ascii="Arial" w:eastAsia="Calibri" w:hAnsi="Arial" w:cs="Arial"/>
          <w:b/>
          <w:color w:val="000000"/>
        </w:rPr>
        <w:t>Framework:</w:t>
      </w:r>
      <w:r w:rsidRPr="002C506D">
        <w:rPr>
          <w:rFonts w:ascii="Arial" w:eastAsia="Calibri" w:hAnsi="Arial" w:cs="Arial"/>
          <w:color w:val="000000"/>
        </w:rPr>
        <w:t xml:space="preserve"> is a structural device that </w:t>
      </w:r>
      <w:proofErr w:type="spellStart"/>
      <w:r w:rsidRPr="002C506D">
        <w:rPr>
          <w:rFonts w:ascii="Arial" w:eastAsia="Calibri" w:hAnsi="Arial" w:cs="Arial"/>
          <w:color w:val="000000"/>
        </w:rPr>
        <w:t>organises</w:t>
      </w:r>
      <w:proofErr w:type="spellEnd"/>
      <w:r w:rsidRPr="002C506D">
        <w:rPr>
          <w:rFonts w:ascii="Arial" w:eastAsia="Calibri" w:hAnsi="Arial" w:cs="Arial"/>
          <w:color w:val="000000"/>
        </w:rPr>
        <w:t xml:space="preserve"> policy and associated documentation into groupings and categories to make it easier for users to find and understand policy direction. Policy frameworks can also be used to help in the planning and development of the policies for an </w:t>
      </w:r>
      <w:proofErr w:type="spellStart"/>
      <w:r w:rsidRPr="002C506D">
        <w:rPr>
          <w:rFonts w:ascii="Arial" w:eastAsia="Calibri" w:hAnsi="Arial" w:cs="Arial"/>
          <w:color w:val="000000"/>
        </w:rPr>
        <w:t>organisation</w:t>
      </w:r>
      <w:proofErr w:type="spellEnd"/>
      <w:r w:rsidRPr="002C506D">
        <w:rPr>
          <w:rFonts w:ascii="Arial" w:eastAsia="Calibri" w:hAnsi="Arial" w:cs="Arial"/>
          <w:color w:val="000000"/>
        </w:rPr>
        <w:t>.</w:t>
      </w:r>
    </w:p>
    <w:p w14:paraId="1134039A" w14:textId="77777777" w:rsidR="00F242A2" w:rsidRPr="002C506D" w:rsidRDefault="00F242A2">
      <w:pPr>
        <w:rPr>
          <w:rFonts w:ascii="Arial" w:eastAsia="Calibri" w:hAnsi="Arial" w:cs="Arial"/>
          <w:color w:val="000000"/>
        </w:rPr>
      </w:pPr>
      <w:r w:rsidRPr="002C506D">
        <w:rPr>
          <w:rFonts w:ascii="Arial" w:eastAsia="Calibri" w:hAnsi="Arial" w:cs="Arial"/>
          <w:color w:val="000000"/>
        </w:rPr>
        <w:br w:type="page"/>
      </w:r>
    </w:p>
    <w:p w14:paraId="0116DF7B" w14:textId="6348E225" w:rsidR="00A467C1" w:rsidRPr="00574E5D" w:rsidRDefault="00F12DFE" w:rsidP="001822A6">
      <w:pPr>
        <w:pStyle w:val="Heading1"/>
        <w:numPr>
          <w:ilvl w:val="0"/>
          <w:numId w:val="29"/>
        </w:numPr>
        <w:rPr>
          <w:rFonts w:eastAsia="Calibri"/>
          <w:sz w:val="22"/>
          <w:szCs w:val="22"/>
        </w:rPr>
      </w:pPr>
      <w:r w:rsidRPr="00574E5D">
        <w:rPr>
          <w:rFonts w:eastAsia="Calibri"/>
          <w:sz w:val="22"/>
          <w:szCs w:val="22"/>
        </w:rPr>
        <w:lastRenderedPageBreak/>
        <w:t>PREAMBLE</w:t>
      </w:r>
    </w:p>
    <w:p w14:paraId="69CA375B" w14:textId="77777777" w:rsidR="001822A6" w:rsidRPr="001822A6" w:rsidRDefault="001822A6" w:rsidP="001822A6"/>
    <w:p w14:paraId="1C282F59" w14:textId="77777777" w:rsidR="00F12DFE" w:rsidRDefault="00F12DFE" w:rsidP="00F12DFE">
      <w:pPr>
        <w:pStyle w:val="ListParagraph"/>
        <w:spacing w:after="400" w:line="225" w:lineRule="auto"/>
        <w:ind w:left="90" w:right="158"/>
        <w:jc w:val="both"/>
        <w:rPr>
          <w:rFonts w:ascii="Arial" w:eastAsia="Calibri" w:hAnsi="Arial" w:cs="Arial"/>
          <w:color w:val="000000"/>
        </w:rPr>
      </w:pPr>
      <w:r w:rsidRPr="00D170FC">
        <w:rPr>
          <w:rFonts w:ascii="Arial" w:eastAsia="Calibri" w:hAnsi="Arial" w:cs="Arial"/>
          <w:color w:val="000000"/>
        </w:rPr>
        <w:t>According to the findings of the 2021/22 audit the department received negative audit outcomes in Planning: deficiencies in internal controls. Key policies were not reviewed or updated. Therefore</w:t>
      </w:r>
      <w:proofErr w:type="gramStart"/>
      <w:r w:rsidRPr="00D170FC">
        <w:rPr>
          <w:rFonts w:ascii="Arial" w:eastAsia="Calibri" w:hAnsi="Arial" w:cs="Arial"/>
          <w:color w:val="000000"/>
        </w:rPr>
        <w:t>, for</w:t>
      </w:r>
      <w:proofErr w:type="gramEnd"/>
      <w:r w:rsidRPr="00D170FC">
        <w:rPr>
          <w:rFonts w:ascii="Arial" w:eastAsia="Calibri" w:hAnsi="Arial" w:cs="Arial"/>
          <w:color w:val="000000"/>
        </w:rPr>
        <w:t xml:space="preserve"> all the Directorates with policies that are supposed to be reviewed annually must do so without fail as we are forging ahead to obtain Clean Audit Outcome.</w:t>
      </w:r>
    </w:p>
    <w:p w14:paraId="4CAD2F2A" w14:textId="77777777" w:rsidR="00F12DFE" w:rsidRPr="00D170FC" w:rsidRDefault="00F12DFE" w:rsidP="00F12DFE">
      <w:pPr>
        <w:pStyle w:val="ListParagraph"/>
        <w:spacing w:after="400" w:line="225" w:lineRule="auto"/>
        <w:ind w:left="90" w:right="158"/>
        <w:jc w:val="both"/>
        <w:rPr>
          <w:rFonts w:ascii="Arial" w:eastAsia="Calibri" w:hAnsi="Arial" w:cs="Arial"/>
          <w:color w:val="000000"/>
        </w:rPr>
      </w:pPr>
    </w:p>
    <w:p w14:paraId="17A02323" w14:textId="77777777" w:rsidR="00574E5D" w:rsidRDefault="00F12DFE" w:rsidP="00574E5D">
      <w:pPr>
        <w:pStyle w:val="ListParagraph"/>
        <w:spacing w:after="400" w:line="225" w:lineRule="auto"/>
        <w:ind w:left="90" w:right="158"/>
        <w:jc w:val="both"/>
        <w:rPr>
          <w:rFonts w:ascii="Arial" w:eastAsia="Calibri" w:hAnsi="Arial" w:cs="Arial"/>
          <w:color w:val="000000"/>
        </w:rPr>
      </w:pPr>
      <w:r w:rsidRPr="00D170FC">
        <w:rPr>
          <w:rFonts w:ascii="Arial" w:eastAsia="Calibri" w:hAnsi="Arial" w:cs="Arial"/>
          <w:color w:val="000000"/>
        </w:rPr>
        <w:t xml:space="preserve">The development, review and implementation of policies has an important role in channeling decisions, practices in a direction that </w:t>
      </w:r>
      <w:proofErr w:type="gramStart"/>
      <w:r w:rsidRPr="00D170FC">
        <w:rPr>
          <w:rFonts w:ascii="Arial" w:eastAsia="Calibri" w:hAnsi="Arial" w:cs="Arial"/>
          <w:color w:val="000000"/>
        </w:rPr>
        <w:t>promote</w:t>
      </w:r>
      <w:proofErr w:type="gramEnd"/>
      <w:r w:rsidRPr="00D170FC">
        <w:rPr>
          <w:rFonts w:ascii="Arial" w:eastAsia="Calibri" w:hAnsi="Arial" w:cs="Arial"/>
          <w:color w:val="000000"/>
        </w:rPr>
        <w:t xml:space="preserve"> good strategy execution. All branches within the department should have documented policies and procedures that guide their operations to comply with relevant legislation and regulations. Regularly reviewing of policies and procedures keeps an organization up to date with the latest regulations and technology, as well as consistent with the </w:t>
      </w:r>
      <w:proofErr w:type="spellStart"/>
      <w:r w:rsidRPr="00D170FC">
        <w:rPr>
          <w:rFonts w:ascii="Arial" w:eastAsia="Calibri" w:hAnsi="Arial" w:cs="Arial"/>
          <w:color w:val="000000"/>
        </w:rPr>
        <w:t>organisation’s</w:t>
      </w:r>
      <w:proofErr w:type="spellEnd"/>
      <w:r w:rsidRPr="00D170FC">
        <w:rPr>
          <w:rFonts w:ascii="Arial" w:eastAsia="Calibri" w:hAnsi="Arial" w:cs="Arial"/>
          <w:color w:val="000000"/>
        </w:rPr>
        <w:t xml:space="preserve"> best practices. Outdated policies can leave an organization at risk. Old policies may fail to comply with new laws and regulations. They may not address new systems or technology, which can result in inconsistent practices. Therefore, all Directorates without policies and procedures must develop them without fail as failure to do so will attract consequence management.</w:t>
      </w:r>
    </w:p>
    <w:p w14:paraId="76884079" w14:textId="77777777" w:rsidR="00574E5D" w:rsidRDefault="00574E5D" w:rsidP="00574E5D">
      <w:pPr>
        <w:pStyle w:val="ListParagraph"/>
        <w:spacing w:after="400" w:line="225" w:lineRule="auto"/>
        <w:ind w:left="90" w:right="158"/>
        <w:jc w:val="both"/>
        <w:rPr>
          <w:rFonts w:ascii="Arial" w:eastAsia="Calibri" w:hAnsi="Arial" w:cs="Arial"/>
          <w:color w:val="000000"/>
        </w:rPr>
      </w:pPr>
    </w:p>
    <w:p w14:paraId="7B443144" w14:textId="77777777" w:rsidR="00574E5D" w:rsidRDefault="00D0503A" w:rsidP="00574E5D">
      <w:pPr>
        <w:pStyle w:val="ListParagraph"/>
        <w:spacing w:after="400" w:line="225" w:lineRule="auto"/>
        <w:ind w:left="90" w:right="158"/>
        <w:jc w:val="both"/>
        <w:rPr>
          <w:rFonts w:ascii="Arial" w:eastAsia="Calibri" w:hAnsi="Arial" w:cs="Arial"/>
          <w:color w:val="000000"/>
        </w:rPr>
      </w:pPr>
      <w:r w:rsidRPr="002C506D">
        <w:rPr>
          <w:rFonts w:ascii="Arial" w:eastAsia="Calibri" w:hAnsi="Arial" w:cs="Arial"/>
          <w:color w:val="000000"/>
        </w:rPr>
        <w:t>An appropriate amount of planning and effort should go into the development and review of a policy before it is presented for approval. The goal is to ensure that policies are consistent with the vision, mission and values in the strategic plan of the ECDoE and are developed and maintained in a logical and consistent manner.</w:t>
      </w:r>
    </w:p>
    <w:p w14:paraId="7ADAED10" w14:textId="77777777" w:rsidR="00574E5D" w:rsidRDefault="00574E5D" w:rsidP="00574E5D">
      <w:pPr>
        <w:pStyle w:val="ListParagraph"/>
        <w:spacing w:after="400" w:line="225" w:lineRule="auto"/>
        <w:ind w:left="90" w:right="158"/>
        <w:jc w:val="both"/>
        <w:rPr>
          <w:rFonts w:ascii="Arial" w:eastAsia="Calibri" w:hAnsi="Arial" w:cs="Arial"/>
          <w:color w:val="000000"/>
        </w:rPr>
      </w:pPr>
    </w:p>
    <w:p w14:paraId="4670D847" w14:textId="77777777" w:rsidR="00574E5D" w:rsidRDefault="00D0503A" w:rsidP="00574E5D">
      <w:pPr>
        <w:pStyle w:val="ListParagraph"/>
        <w:spacing w:after="400" w:line="225" w:lineRule="auto"/>
        <w:ind w:left="90" w:right="158"/>
        <w:jc w:val="both"/>
        <w:rPr>
          <w:rFonts w:ascii="Arial" w:eastAsia="Calibri" w:hAnsi="Arial" w:cs="Arial"/>
          <w:color w:val="000000"/>
        </w:rPr>
      </w:pPr>
      <w:r w:rsidRPr="002C506D">
        <w:rPr>
          <w:rFonts w:ascii="Arial" w:eastAsia="Calibri" w:hAnsi="Arial" w:cs="Arial"/>
          <w:color w:val="000000"/>
        </w:rPr>
        <w:t>It is thus essential that the development and periodic review of policies should originate in the responsible line function, or "owner" Directorate/Chief Directorate as they are the most knowledgeable about their related requirements, needs and processes. In cases where more than one-line function(s) has significant responsibility, Directorates/Chief Directorates must work together to draft a comprehensive policy.</w:t>
      </w:r>
    </w:p>
    <w:p w14:paraId="2ECD343B" w14:textId="77777777" w:rsidR="00574E5D" w:rsidRDefault="00574E5D" w:rsidP="00574E5D">
      <w:pPr>
        <w:pStyle w:val="ListParagraph"/>
        <w:spacing w:after="400" w:line="225" w:lineRule="auto"/>
        <w:ind w:left="90" w:right="158"/>
        <w:jc w:val="both"/>
        <w:rPr>
          <w:rFonts w:ascii="Arial" w:eastAsia="Calibri" w:hAnsi="Arial" w:cs="Arial"/>
          <w:color w:val="000000"/>
        </w:rPr>
      </w:pPr>
    </w:p>
    <w:p w14:paraId="50D7F987" w14:textId="77777777" w:rsidR="00574E5D" w:rsidRDefault="00D0503A" w:rsidP="00574E5D">
      <w:pPr>
        <w:pStyle w:val="ListParagraph"/>
        <w:spacing w:after="400" w:line="225" w:lineRule="auto"/>
        <w:ind w:left="90" w:right="158"/>
        <w:jc w:val="both"/>
        <w:rPr>
          <w:rFonts w:ascii="Arial" w:eastAsia="Calibri" w:hAnsi="Arial" w:cs="Arial"/>
          <w:color w:val="000000"/>
        </w:rPr>
      </w:pPr>
      <w:r w:rsidRPr="002C506D">
        <w:rPr>
          <w:rFonts w:ascii="Arial" w:eastAsia="Calibri" w:hAnsi="Arial" w:cs="Arial"/>
          <w:color w:val="000000"/>
        </w:rPr>
        <w:t xml:space="preserve">Policy in education is what establishes what education systems and schools are trying to achieve and how education goals should be achieved. The Constitution is the founding law of our </w:t>
      </w:r>
      <w:proofErr w:type="gramStart"/>
      <w:r w:rsidRPr="002C506D">
        <w:rPr>
          <w:rFonts w:ascii="Arial" w:eastAsia="Calibri" w:hAnsi="Arial" w:cs="Arial"/>
          <w:color w:val="000000"/>
        </w:rPr>
        <w:t>country</w:t>
      </w:r>
      <w:proofErr w:type="gramEnd"/>
      <w:r w:rsidRPr="002C506D">
        <w:rPr>
          <w:rFonts w:ascii="Arial" w:eastAsia="Calibri" w:hAnsi="Arial" w:cs="Arial"/>
          <w:color w:val="000000"/>
        </w:rPr>
        <w:t xml:space="preserve"> and all other laws must flow from the principles established by the Constitution. No education law or policy may contradict or </w:t>
      </w:r>
      <w:proofErr w:type="gramStart"/>
      <w:r w:rsidRPr="002C506D">
        <w:rPr>
          <w:rFonts w:ascii="Arial" w:eastAsia="Calibri" w:hAnsi="Arial" w:cs="Arial"/>
          <w:color w:val="000000"/>
        </w:rPr>
        <w:t>be in conflict with</w:t>
      </w:r>
      <w:proofErr w:type="gramEnd"/>
      <w:r w:rsidRPr="002C506D">
        <w:rPr>
          <w:rFonts w:ascii="Arial" w:eastAsia="Calibri" w:hAnsi="Arial" w:cs="Arial"/>
          <w:color w:val="000000"/>
        </w:rPr>
        <w:t xml:space="preserve"> these principles.</w:t>
      </w:r>
    </w:p>
    <w:p w14:paraId="29F6CD01" w14:textId="77777777" w:rsidR="00574E5D" w:rsidRDefault="00574E5D" w:rsidP="00574E5D">
      <w:pPr>
        <w:pStyle w:val="ListParagraph"/>
        <w:spacing w:after="400" w:line="225" w:lineRule="auto"/>
        <w:ind w:left="90" w:right="158"/>
        <w:jc w:val="both"/>
        <w:rPr>
          <w:rFonts w:ascii="Arial" w:eastAsia="Calibri" w:hAnsi="Arial" w:cs="Arial"/>
          <w:color w:val="000000"/>
        </w:rPr>
      </w:pPr>
    </w:p>
    <w:p w14:paraId="21B96670" w14:textId="1C21A539" w:rsidR="00D0503A" w:rsidRDefault="00D0503A" w:rsidP="00574E5D">
      <w:pPr>
        <w:pStyle w:val="ListParagraph"/>
        <w:spacing w:after="400" w:line="225" w:lineRule="auto"/>
        <w:ind w:left="90" w:right="158"/>
        <w:jc w:val="both"/>
        <w:rPr>
          <w:rFonts w:ascii="Arial" w:eastAsia="Calibri" w:hAnsi="Arial" w:cs="Arial"/>
          <w:color w:val="000000"/>
        </w:rPr>
      </w:pPr>
      <w:r w:rsidRPr="002C506D">
        <w:rPr>
          <w:rFonts w:ascii="Arial" w:eastAsia="Calibri" w:hAnsi="Arial" w:cs="Arial"/>
          <w:color w:val="000000"/>
        </w:rPr>
        <w:t xml:space="preserve">The implementation of new policies and revision of existing policies have an important role to play in any </w:t>
      </w:r>
      <w:proofErr w:type="spellStart"/>
      <w:r w:rsidRPr="002C506D">
        <w:rPr>
          <w:rFonts w:ascii="Arial" w:eastAsia="Calibri" w:hAnsi="Arial" w:cs="Arial"/>
          <w:color w:val="000000"/>
        </w:rPr>
        <w:t>organisation</w:t>
      </w:r>
      <w:proofErr w:type="spellEnd"/>
      <w:r w:rsidRPr="002C506D">
        <w:rPr>
          <w:rFonts w:ascii="Arial" w:eastAsia="Calibri" w:hAnsi="Arial" w:cs="Arial"/>
          <w:color w:val="000000"/>
        </w:rPr>
        <w:t>, as well constructed policies assist in channeling actions, behavior, decisions and practices in directions that promote strategy execution.</w:t>
      </w:r>
    </w:p>
    <w:p w14:paraId="51CC4656" w14:textId="77777777" w:rsidR="00574E5D" w:rsidRDefault="00574E5D" w:rsidP="00574E5D">
      <w:pPr>
        <w:pStyle w:val="ListParagraph"/>
        <w:spacing w:after="400" w:line="225" w:lineRule="auto"/>
        <w:ind w:left="90" w:right="158"/>
        <w:jc w:val="both"/>
        <w:rPr>
          <w:rFonts w:ascii="Arial" w:eastAsia="Calibri" w:hAnsi="Arial" w:cs="Arial"/>
          <w:color w:val="000000"/>
        </w:rPr>
      </w:pPr>
    </w:p>
    <w:p w14:paraId="68347768" w14:textId="54787985" w:rsidR="00F12DFE" w:rsidRPr="00F12DFE" w:rsidRDefault="00F12DFE" w:rsidP="00F12DFE">
      <w:pPr>
        <w:pStyle w:val="ListParagraph"/>
        <w:numPr>
          <w:ilvl w:val="0"/>
          <w:numId w:val="29"/>
        </w:numPr>
        <w:spacing w:after="400" w:line="225" w:lineRule="auto"/>
        <w:ind w:right="158"/>
        <w:jc w:val="both"/>
        <w:rPr>
          <w:rFonts w:ascii="Arial" w:eastAsia="Calibri" w:hAnsi="Arial" w:cs="Arial"/>
          <w:b/>
          <w:color w:val="000000"/>
        </w:rPr>
      </w:pPr>
      <w:r w:rsidRPr="00F12DFE">
        <w:rPr>
          <w:rFonts w:ascii="Arial" w:eastAsia="Calibri" w:hAnsi="Arial" w:cs="Arial"/>
          <w:b/>
          <w:color w:val="000000"/>
        </w:rPr>
        <w:t xml:space="preserve">PURPOSE </w:t>
      </w:r>
    </w:p>
    <w:p w14:paraId="5AC07450" w14:textId="126FDB5E" w:rsidR="0025227F" w:rsidRPr="002C506D" w:rsidRDefault="0025227F" w:rsidP="0025227F">
      <w:pPr>
        <w:spacing w:after="144" w:line="256" w:lineRule="auto"/>
        <w:ind w:right="165"/>
        <w:jc w:val="both"/>
        <w:rPr>
          <w:rFonts w:ascii="Arial" w:eastAsia="Calibri" w:hAnsi="Arial" w:cs="Arial"/>
          <w:b/>
          <w:color w:val="000000"/>
        </w:rPr>
      </w:pPr>
      <w:r w:rsidRPr="002C506D">
        <w:rPr>
          <w:rFonts w:ascii="Arial" w:eastAsia="Calibri" w:hAnsi="Arial" w:cs="Arial"/>
          <w:color w:val="000000"/>
        </w:rPr>
        <w:t xml:space="preserve">The </w:t>
      </w:r>
      <w:r>
        <w:rPr>
          <w:rFonts w:ascii="Arial" w:eastAsia="Calibri" w:hAnsi="Arial" w:cs="Arial"/>
          <w:color w:val="000000"/>
        </w:rPr>
        <w:t xml:space="preserve">purpose </w:t>
      </w:r>
      <w:r w:rsidRPr="002C506D">
        <w:rPr>
          <w:rFonts w:ascii="Arial" w:eastAsia="Calibri" w:hAnsi="Arial" w:cs="Arial"/>
          <w:color w:val="000000"/>
        </w:rPr>
        <w:t>of this document is to provide guidelines and recommendations for the formulation, development and review of policies and institutional policies of the Eastern Cape Department of Education "ECDoE".</w:t>
      </w:r>
    </w:p>
    <w:p w14:paraId="5FF63E73" w14:textId="77777777" w:rsidR="00F12DFE" w:rsidRPr="002C506D" w:rsidRDefault="00F12DFE" w:rsidP="00F12DFE">
      <w:pPr>
        <w:pStyle w:val="ListParagraph"/>
        <w:spacing w:after="400" w:line="225" w:lineRule="auto"/>
        <w:ind w:left="90" w:right="158"/>
        <w:jc w:val="both"/>
        <w:rPr>
          <w:rFonts w:ascii="Arial" w:eastAsia="Calibri" w:hAnsi="Arial" w:cs="Arial"/>
          <w:b/>
          <w:color w:val="000000"/>
        </w:rPr>
      </w:pPr>
    </w:p>
    <w:p w14:paraId="04C6A5D0" w14:textId="77777777" w:rsidR="00F12DFE" w:rsidRDefault="00F12DFE" w:rsidP="00F12DFE">
      <w:pPr>
        <w:pStyle w:val="ListParagraph"/>
        <w:numPr>
          <w:ilvl w:val="0"/>
          <w:numId w:val="6"/>
        </w:numPr>
        <w:spacing w:after="228" w:line="225" w:lineRule="auto"/>
        <w:ind w:right="115"/>
        <w:jc w:val="both"/>
        <w:rPr>
          <w:rFonts w:ascii="Arial" w:eastAsia="Calibri" w:hAnsi="Arial" w:cs="Arial"/>
          <w:color w:val="000000"/>
        </w:rPr>
      </w:pPr>
      <w:r w:rsidRPr="002C506D">
        <w:rPr>
          <w:rFonts w:ascii="Arial" w:eastAsia="Calibri" w:hAnsi="Arial" w:cs="Arial"/>
          <w:color w:val="000000"/>
        </w:rPr>
        <w:t>The purpose of this policy is to provide a consistent/uniform approach to the development, approval, implementation, communication, monitoring and evaluation of policies; provide guidance to all those involved in policy development and associated documentation to ensure it complies with government requirements and departmental goals.</w:t>
      </w:r>
    </w:p>
    <w:p w14:paraId="53D3BC7B" w14:textId="77777777" w:rsidR="00F12DFE" w:rsidRPr="002C506D" w:rsidRDefault="00F12DFE" w:rsidP="00F12DFE">
      <w:pPr>
        <w:pStyle w:val="ListParagraph"/>
        <w:spacing w:after="228" w:line="225" w:lineRule="auto"/>
        <w:ind w:left="360" w:right="115"/>
        <w:jc w:val="both"/>
        <w:rPr>
          <w:rFonts w:ascii="Arial" w:eastAsia="Calibri" w:hAnsi="Arial" w:cs="Arial"/>
          <w:color w:val="000000"/>
        </w:rPr>
      </w:pPr>
    </w:p>
    <w:p w14:paraId="7CF2A30E" w14:textId="77777777" w:rsidR="00F12DFE" w:rsidRPr="002C506D" w:rsidRDefault="00F12DFE" w:rsidP="00F12DFE">
      <w:pPr>
        <w:pStyle w:val="ListParagraph"/>
        <w:numPr>
          <w:ilvl w:val="0"/>
          <w:numId w:val="6"/>
        </w:numPr>
        <w:spacing w:after="150" w:line="225" w:lineRule="auto"/>
        <w:ind w:right="130"/>
        <w:jc w:val="both"/>
        <w:rPr>
          <w:rFonts w:ascii="Arial" w:eastAsia="Calibri" w:hAnsi="Arial" w:cs="Arial"/>
          <w:color w:val="000000"/>
        </w:rPr>
      </w:pPr>
      <w:r w:rsidRPr="002C506D">
        <w:rPr>
          <w:rFonts w:ascii="Arial" w:eastAsia="Calibri" w:hAnsi="Arial" w:cs="Arial"/>
          <w:color w:val="000000"/>
        </w:rPr>
        <w:t xml:space="preserve">Policies assist in providing guidance </w:t>
      </w:r>
      <w:proofErr w:type="gramStart"/>
      <w:r w:rsidRPr="002C506D">
        <w:rPr>
          <w:rFonts w:ascii="Arial" w:eastAsia="Calibri" w:hAnsi="Arial" w:cs="Arial"/>
          <w:color w:val="000000"/>
        </w:rPr>
        <w:t>with regard to</w:t>
      </w:r>
      <w:proofErr w:type="gramEnd"/>
      <w:r w:rsidRPr="002C506D">
        <w:rPr>
          <w:rFonts w:ascii="Arial" w:eastAsia="Calibri" w:hAnsi="Arial" w:cs="Arial"/>
          <w:color w:val="000000"/>
        </w:rPr>
        <w:t xml:space="preserve"> the execution of actions, </w:t>
      </w:r>
      <w:proofErr w:type="gramStart"/>
      <w:r w:rsidRPr="002C506D">
        <w:rPr>
          <w:rFonts w:ascii="Arial" w:eastAsia="Calibri" w:hAnsi="Arial" w:cs="Arial"/>
          <w:color w:val="000000"/>
        </w:rPr>
        <w:t>promote</w:t>
      </w:r>
      <w:proofErr w:type="gramEnd"/>
      <w:r w:rsidRPr="002C506D">
        <w:rPr>
          <w:rFonts w:ascii="Arial" w:eastAsia="Calibri" w:hAnsi="Arial" w:cs="Arial"/>
          <w:color w:val="000000"/>
        </w:rPr>
        <w:t xml:space="preserve"> efficiency, ensure compliance and consistency with legal and other requirements, and serve as a tool for quality improvement.</w:t>
      </w:r>
    </w:p>
    <w:p w14:paraId="03665144" w14:textId="77777777" w:rsidR="00F12DFE" w:rsidRPr="002C506D" w:rsidRDefault="00F12DFE" w:rsidP="00F12DFE">
      <w:pPr>
        <w:spacing w:after="150" w:line="225" w:lineRule="auto"/>
        <w:ind w:right="130"/>
        <w:jc w:val="both"/>
        <w:rPr>
          <w:rFonts w:ascii="Arial" w:eastAsia="Calibri" w:hAnsi="Arial" w:cs="Arial"/>
          <w:color w:val="000000"/>
        </w:rPr>
      </w:pPr>
    </w:p>
    <w:p w14:paraId="074856E1" w14:textId="77777777" w:rsidR="00F12DFE" w:rsidRPr="002C506D" w:rsidRDefault="00F12DFE" w:rsidP="00F12DFE">
      <w:pPr>
        <w:pStyle w:val="ListParagraph"/>
        <w:numPr>
          <w:ilvl w:val="0"/>
          <w:numId w:val="6"/>
        </w:numPr>
        <w:spacing w:after="0" w:line="225" w:lineRule="auto"/>
        <w:ind w:right="29"/>
        <w:jc w:val="both"/>
        <w:rPr>
          <w:rFonts w:ascii="Arial" w:eastAsia="Calibri" w:hAnsi="Arial" w:cs="Arial"/>
          <w:color w:val="000000"/>
        </w:rPr>
      </w:pPr>
      <w:r w:rsidRPr="002C506D">
        <w:rPr>
          <w:rFonts w:ascii="Arial" w:eastAsia="Calibri" w:hAnsi="Arial" w:cs="Arial"/>
          <w:color w:val="000000"/>
        </w:rPr>
        <w:t xml:space="preserve">The Eastern Cape Department of Education is committed </w:t>
      </w:r>
      <w:proofErr w:type="gramStart"/>
      <w:r w:rsidRPr="002C506D">
        <w:rPr>
          <w:rFonts w:ascii="Arial" w:eastAsia="Calibri" w:hAnsi="Arial" w:cs="Arial"/>
          <w:color w:val="000000"/>
        </w:rPr>
        <w:t>in</w:t>
      </w:r>
      <w:proofErr w:type="gramEnd"/>
      <w:r w:rsidRPr="002C506D">
        <w:rPr>
          <w:rFonts w:ascii="Arial" w:eastAsia="Calibri" w:hAnsi="Arial" w:cs="Arial"/>
          <w:color w:val="000000"/>
        </w:rPr>
        <w:t xml:space="preserve"> developing policies and associated documentation that:</w:t>
      </w:r>
    </w:p>
    <w:p w14:paraId="7D39998D" w14:textId="77777777" w:rsidR="00F12DFE" w:rsidRPr="002C506D" w:rsidRDefault="00F12DFE" w:rsidP="00F12DFE">
      <w:pPr>
        <w:pStyle w:val="ListParagraph"/>
        <w:numPr>
          <w:ilvl w:val="0"/>
          <w:numId w:val="7"/>
        </w:numPr>
        <w:spacing w:after="33" w:line="225" w:lineRule="auto"/>
        <w:ind w:right="29"/>
        <w:jc w:val="both"/>
        <w:rPr>
          <w:rFonts w:ascii="Arial" w:eastAsia="Calibri" w:hAnsi="Arial" w:cs="Arial"/>
          <w:color w:val="000000"/>
        </w:rPr>
      </w:pPr>
      <w:r w:rsidRPr="002C506D">
        <w:rPr>
          <w:rFonts w:ascii="Arial" w:eastAsia="Calibri" w:hAnsi="Arial" w:cs="Arial"/>
          <w:color w:val="000000"/>
        </w:rPr>
        <w:lastRenderedPageBreak/>
        <w:t>Supports the ECDoE strategic priorities and broader government policy</w:t>
      </w:r>
    </w:p>
    <w:p w14:paraId="25C4AFAF" w14:textId="77777777" w:rsidR="00F12DFE" w:rsidRPr="002C506D" w:rsidRDefault="00F12DFE" w:rsidP="00F12DFE">
      <w:pPr>
        <w:pStyle w:val="ListParagraph"/>
        <w:numPr>
          <w:ilvl w:val="0"/>
          <w:numId w:val="7"/>
        </w:numPr>
        <w:spacing w:after="33" w:line="225" w:lineRule="auto"/>
        <w:ind w:right="29"/>
        <w:jc w:val="both"/>
        <w:rPr>
          <w:rFonts w:ascii="Arial" w:eastAsia="Calibri" w:hAnsi="Arial" w:cs="Arial"/>
          <w:color w:val="000000"/>
        </w:rPr>
      </w:pPr>
      <w:r w:rsidRPr="002C506D">
        <w:rPr>
          <w:rFonts w:ascii="Arial" w:eastAsia="Calibri" w:hAnsi="Arial" w:cs="Arial"/>
          <w:color w:val="000000"/>
        </w:rPr>
        <w:t>manages strategic and operational risk</w:t>
      </w:r>
    </w:p>
    <w:p w14:paraId="059490FD" w14:textId="77777777" w:rsidR="00F12DFE" w:rsidRPr="002C506D" w:rsidRDefault="00F12DFE" w:rsidP="00F12DFE">
      <w:pPr>
        <w:pStyle w:val="ListParagraph"/>
        <w:numPr>
          <w:ilvl w:val="0"/>
          <w:numId w:val="7"/>
        </w:numPr>
        <w:spacing w:after="33" w:line="225" w:lineRule="auto"/>
        <w:ind w:right="29"/>
        <w:jc w:val="both"/>
        <w:rPr>
          <w:rFonts w:ascii="Arial" w:eastAsia="Calibri" w:hAnsi="Arial" w:cs="Arial"/>
          <w:color w:val="000000"/>
        </w:rPr>
      </w:pPr>
      <w:r w:rsidRPr="002C506D">
        <w:rPr>
          <w:rFonts w:ascii="Arial" w:eastAsia="Calibri" w:hAnsi="Arial" w:cs="Arial"/>
          <w:color w:val="000000"/>
        </w:rPr>
        <w:t>Sets clear parameters within which day-to-day operational decisions can be made; and</w:t>
      </w:r>
    </w:p>
    <w:p w14:paraId="7922C06C" w14:textId="77777777" w:rsidR="00F12DFE" w:rsidRDefault="00F12DFE" w:rsidP="00114574">
      <w:pPr>
        <w:pStyle w:val="ListParagraph"/>
        <w:numPr>
          <w:ilvl w:val="0"/>
          <w:numId w:val="7"/>
        </w:numPr>
        <w:spacing w:after="228" w:line="225" w:lineRule="auto"/>
        <w:ind w:right="29"/>
        <w:jc w:val="both"/>
        <w:rPr>
          <w:rFonts w:ascii="Arial" w:eastAsia="Calibri" w:hAnsi="Arial" w:cs="Arial"/>
          <w:color w:val="000000"/>
        </w:rPr>
      </w:pPr>
      <w:proofErr w:type="gramStart"/>
      <w:r w:rsidRPr="002C506D">
        <w:rPr>
          <w:rFonts w:ascii="Arial" w:eastAsia="Calibri" w:hAnsi="Arial" w:cs="Arial"/>
          <w:color w:val="000000"/>
        </w:rPr>
        <w:t>Are</w:t>
      </w:r>
      <w:proofErr w:type="gramEnd"/>
      <w:r w:rsidRPr="002C506D">
        <w:rPr>
          <w:rFonts w:ascii="Arial" w:eastAsia="Calibri" w:hAnsi="Arial" w:cs="Arial"/>
          <w:color w:val="000000"/>
        </w:rPr>
        <w:t xml:space="preserve"> developed, documented, approved, implemented, communicated, monitored and evaluated in a consistent manner.</w:t>
      </w:r>
    </w:p>
    <w:p w14:paraId="4635F584" w14:textId="77777777" w:rsidR="00D170FC" w:rsidRPr="002C506D" w:rsidRDefault="00D170FC" w:rsidP="00D170FC">
      <w:pPr>
        <w:pStyle w:val="ListParagraph"/>
        <w:spacing w:after="400" w:line="225" w:lineRule="auto"/>
        <w:ind w:left="90" w:right="158"/>
        <w:jc w:val="both"/>
        <w:rPr>
          <w:rFonts w:ascii="Arial" w:eastAsia="Calibri" w:hAnsi="Arial" w:cs="Arial"/>
          <w:b/>
          <w:color w:val="000000"/>
        </w:rPr>
      </w:pPr>
    </w:p>
    <w:p w14:paraId="234655A7" w14:textId="3A7EA912" w:rsidR="00F12DFE" w:rsidRPr="00574E5D" w:rsidRDefault="00F12DFE" w:rsidP="00F12DFE">
      <w:pPr>
        <w:pStyle w:val="Heading1"/>
        <w:numPr>
          <w:ilvl w:val="0"/>
          <w:numId w:val="29"/>
        </w:numPr>
        <w:rPr>
          <w:rFonts w:eastAsia="Calibri"/>
          <w:color w:val="000000"/>
          <w:sz w:val="22"/>
          <w:szCs w:val="22"/>
        </w:rPr>
      </w:pPr>
      <w:bookmarkStart w:id="1" w:name="_Toc132270079"/>
      <w:r w:rsidRPr="00574E5D">
        <w:rPr>
          <w:rFonts w:eastAsia="Calibri"/>
          <w:sz w:val="22"/>
          <w:szCs w:val="22"/>
        </w:rPr>
        <w:t>SCOPE OF THE POLICY</w:t>
      </w:r>
      <w:bookmarkEnd w:id="1"/>
    </w:p>
    <w:p w14:paraId="5C50A269" w14:textId="77777777" w:rsidR="00F12DFE" w:rsidRPr="002C506D" w:rsidRDefault="00F12DFE" w:rsidP="00F12DFE">
      <w:pPr>
        <w:pStyle w:val="ListParagraph"/>
        <w:spacing w:after="0" w:line="225" w:lineRule="auto"/>
        <w:ind w:left="360" w:right="353"/>
        <w:jc w:val="both"/>
        <w:rPr>
          <w:rFonts w:ascii="Arial" w:eastAsia="Calibri" w:hAnsi="Arial" w:cs="Arial"/>
          <w:color w:val="000000"/>
        </w:rPr>
      </w:pPr>
    </w:p>
    <w:p w14:paraId="1C737F92" w14:textId="77777777" w:rsidR="00F12DFE" w:rsidRDefault="00F12DFE" w:rsidP="00F12DFE">
      <w:pPr>
        <w:spacing w:after="400" w:line="225" w:lineRule="auto"/>
        <w:ind w:right="158"/>
        <w:jc w:val="both"/>
        <w:rPr>
          <w:rFonts w:ascii="Arial" w:eastAsia="Calibri" w:hAnsi="Arial" w:cs="Arial"/>
          <w:color w:val="000000"/>
        </w:rPr>
      </w:pPr>
      <w:r w:rsidRPr="002C506D">
        <w:rPr>
          <w:rFonts w:ascii="Arial" w:eastAsia="Calibri" w:hAnsi="Arial" w:cs="Arial"/>
          <w:color w:val="000000"/>
        </w:rPr>
        <w:t xml:space="preserve">Each policy should state the ECDOE's position, course or general plan of action on a particular issue and should include procedures and or guidelines for compliance. This is normally not included in a </w:t>
      </w:r>
      <w:proofErr w:type="gramStart"/>
      <w:r w:rsidRPr="002C506D">
        <w:rPr>
          <w:rFonts w:ascii="Arial" w:eastAsia="Calibri" w:hAnsi="Arial" w:cs="Arial"/>
          <w:color w:val="000000"/>
        </w:rPr>
        <w:t>policy, but</w:t>
      </w:r>
      <w:proofErr w:type="gramEnd"/>
      <w:r w:rsidRPr="002C506D">
        <w:rPr>
          <w:rFonts w:ascii="Arial" w:eastAsia="Calibri" w:hAnsi="Arial" w:cs="Arial"/>
          <w:color w:val="000000"/>
        </w:rPr>
        <w:t xml:space="preserve"> issued separately in a circular to bind all employees. Procedures should not be </w:t>
      </w:r>
      <w:proofErr w:type="gramStart"/>
      <w:r w:rsidRPr="002C506D">
        <w:rPr>
          <w:rFonts w:ascii="Arial" w:eastAsia="Calibri" w:hAnsi="Arial" w:cs="Arial"/>
          <w:color w:val="000000"/>
        </w:rPr>
        <w:t>confused</w:t>
      </w:r>
      <w:proofErr w:type="gramEnd"/>
      <w:r w:rsidRPr="002C506D">
        <w:rPr>
          <w:rFonts w:ascii="Arial" w:eastAsia="Calibri" w:hAnsi="Arial" w:cs="Arial"/>
          <w:color w:val="000000"/>
        </w:rPr>
        <w:t xml:space="preserve"> with policy. A policy is a predetermined course of action established as a guide toward accepted objectives and strategies of the Department. It is at a much higher level than a procedure. Procedures are methods or ways of carrying out a policy. The connection of policy-to-procedure-to-form is an important point in policy development and needs to be coordinated with procedures and forms management. New policies or revisions to old policies may spawn new procedures. New procedures may require revision of old forms or the creation of new ones</w:t>
      </w:r>
    </w:p>
    <w:p w14:paraId="7D07CE53" w14:textId="141A20CB" w:rsidR="00117B3B" w:rsidRPr="00574E5D" w:rsidRDefault="00F12DFE" w:rsidP="00F12DFE">
      <w:pPr>
        <w:pStyle w:val="Heading1"/>
        <w:numPr>
          <w:ilvl w:val="0"/>
          <w:numId w:val="29"/>
        </w:numPr>
        <w:rPr>
          <w:rFonts w:eastAsia="Calibri"/>
          <w:sz w:val="22"/>
          <w:szCs w:val="22"/>
        </w:rPr>
      </w:pPr>
      <w:r w:rsidRPr="00574E5D">
        <w:rPr>
          <w:rFonts w:eastAsia="Calibri"/>
          <w:sz w:val="22"/>
          <w:szCs w:val="22"/>
        </w:rPr>
        <w:t>POLICY PROVISIONS</w:t>
      </w:r>
    </w:p>
    <w:p w14:paraId="61BE09A4" w14:textId="77777777" w:rsidR="002C506D" w:rsidRPr="002C506D" w:rsidRDefault="002C506D" w:rsidP="002C506D">
      <w:pPr>
        <w:pStyle w:val="ListParagraph"/>
        <w:spacing w:after="400" w:line="225" w:lineRule="auto"/>
        <w:ind w:left="360" w:right="158"/>
        <w:jc w:val="both"/>
        <w:rPr>
          <w:rFonts w:ascii="Arial" w:eastAsia="Calibri" w:hAnsi="Arial" w:cs="Arial"/>
          <w:b/>
        </w:rPr>
      </w:pPr>
    </w:p>
    <w:p w14:paraId="38459512" w14:textId="1C511F4C" w:rsidR="004307A5" w:rsidRPr="002C506D" w:rsidRDefault="001D2651" w:rsidP="002D1CEF">
      <w:pPr>
        <w:pStyle w:val="ListParagraph"/>
        <w:numPr>
          <w:ilvl w:val="0"/>
          <w:numId w:val="17"/>
        </w:numPr>
        <w:spacing w:after="228" w:line="225" w:lineRule="auto"/>
        <w:ind w:right="29"/>
        <w:jc w:val="both"/>
        <w:rPr>
          <w:rFonts w:ascii="Arial" w:eastAsia="Calibri" w:hAnsi="Arial" w:cs="Arial"/>
          <w:b/>
          <w:color w:val="000000"/>
          <w:u w:val="single"/>
        </w:rPr>
      </w:pPr>
      <w:r w:rsidRPr="002C506D">
        <w:rPr>
          <w:rFonts w:ascii="Arial" w:eastAsia="Calibri" w:hAnsi="Arial" w:cs="Arial"/>
          <w:b/>
          <w:color w:val="000000"/>
          <w:u w:val="single"/>
        </w:rPr>
        <w:t>Considerations in the drafting and revising of policies of the ECDoE</w:t>
      </w:r>
    </w:p>
    <w:p w14:paraId="6074AF40" w14:textId="77777777" w:rsidR="00D0503A" w:rsidRPr="002C506D" w:rsidRDefault="00D0503A" w:rsidP="001D2651">
      <w:pPr>
        <w:spacing w:after="218" w:line="256" w:lineRule="auto"/>
        <w:ind w:right="165"/>
        <w:jc w:val="both"/>
        <w:rPr>
          <w:rFonts w:ascii="Arial" w:eastAsia="Calibri" w:hAnsi="Arial" w:cs="Arial"/>
          <w:color w:val="000000"/>
        </w:rPr>
      </w:pPr>
      <w:r w:rsidRPr="002C506D">
        <w:rPr>
          <w:rFonts w:ascii="Arial" w:eastAsia="Calibri" w:hAnsi="Arial" w:cs="Arial"/>
          <w:color w:val="000000"/>
        </w:rPr>
        <w:t xml:space="preserve">In the selection of a policy instrument, careful consideration </w:t>
      </w:r>
      <w:proofErr w:type="gramStart"/>
      <w:r w:rsidRPr="002C506D">
        <w:rPr>
          <w:rFonts w:ascii="Arial" w:eastAsia="Calibri" w:hAnsi="Arial" w:cs="Arial"/>
          <w:color w:val="000000"/>
        </w:rPr>
        <w:t>has to</w:t>
      </w:r>
      <w:proofErr w:type="gramEnd"/>
      <w:r w:rsidRPr="002C506D">
        <w:rPr>
          <w:rFonts w:ascii="Arial" w:eastAsia="Calibri" w:hAnsi="Arial" w:cs="Arial"/>
          <w:color w:val="000000"/>
        </w:rPr>
        <w:t xml:space="preserve"> be given to the context within which the particular policy will operate. Consequently, it is impossible to have a uniform model of policy formulation and implementation in Provincial Departments within the ECDoE as they require different approaches enabling the achievement of their respective values and objectives. An informed decision needs to be made whether the policy will be:</w:t>
      </w:r>
    </w:p>
    <w:p w14:paraId="3AB0A24D" w14:textId="0B0C6A4A" w:rsidR="00D0503A" w:rsidRPr="002C506D" w:rsidRDefault="00D0503A" w:rsidP="002D1CEF">
      <w:pPr>
        <w:pStyle w:val="ListParagraph"/>
        <w:numPr>
          <w:ilvl w:val="0"/>
          <w:numId w:val="18"/>
        </w:numPr>
        <w:spacing w:after="218" w:line="256" w:lineRule="auto"/>
        <w:ind w:right="165"/>
        <w:jc w:val="both"/>
        <w:rPr>
          <w:rFonts w:ascii="Arial" w:eastAsia="Calibri" w:hAnsi="Arial" w:cs="Arial"/>
          <w:color w:val="000000"/>
        </w:rPr>
      </w:pPr>
      <w:r w:rsidRPr="002C506D">
        <w:rPr>
          <w:rFonts w:ascii="Arial" w:eastAsia="Calibri" w:hAnsi="Arial" w:cs="Arial"/>
          <w:color w:val="000000"/>
        </w:rPr>
        <w:t>Internal Provincial Policy — binding only on employees</w:t>
      </w:r>
    </w:p>
    <w:p w14:paraId="6BB2A9DA" w14:textId="5A5E2513" w:rsidR="00D0503A" w:rsidRPr="002C506D" w:rsidRDefault="00D0503A" w:rsidP="002D1CEF">
      <w:pPr>
        <w:pStyle w:val="ListParagraph"/>
        <w:numPr>
          <w:ilvl w:val="0"/>
          <w:numId w:val="18"/>
        </w:numPr>
        <w:spacing w:after="0" w:line="256" w:lineRule="auto"/>
        <w:ind w:right="29"/>
        <w:jc w:val="both"/>
        <w:rPr>
          <w:rFonts w:ascii="Arial" w:eastAsia="Calibri" w:hAnsi="Arial" w:cs="Arial"/>
          <w:color w:val="000000"/>
        </w:rPr>
      </w:pPr>
      <w:r w:rsidRPr="002C506D">
        <w:rPr>
          <w:rFonts w:ascii="Arial" w:eastAsia="Calibri" w:hAnsi="Arial" w:cs="Arial"/>
          <w:color w:val="000000"/>
        </w:rPr>
        <w:t>Public Policy (Acts and Regulations — binding on the wider community as well as employees.</w:t>
      </w:r>
    </w:p>
    <w:p w14:paraId="4F1B2B0F" w14:textId="77777777" w:rsidR="004307A5" w:rsidRPr="002C506D" w:rsidRDefault="00D0503A" w:rsidP="002D1CEF">
      <w:pPr>
        <w:pStyle w:val="ListParagraph"/>
        <w:numPr>
          <w:ilvl w:val="0"/>
          <w:numId w:val="18"/>
        </w:numPr>
        <w:spacing w:after="175" w:line="256" w:lineRule="auto"/>
        <w:jc w:val="both"/>
        <w:rPr>
          <w:rFonts w:ascii="Arial" w:eastAsia="Calibri" w:hAnsi="Arial" w:cs="Arial"/>
          <w:color w:val="000000"/>
        </w:rPr>
      </w:pPr>
      <w:r w:rsidRPr="002C506D">
        <w:rPr>
          <w:rFonts w:ascii="Arial" w:eastAsia="Calibri" w:hAnsi="Arial" w:cs="Arial"/>
          <w:color w:val="000000"/>
        </w:rPr>
        <w:t>Only Acts and not Regulations need to be passed by the Provincial Legislature.</w:t>
      </w:r>
    </w:p>
    <w:p w14:paraId="1CE05D70" w14:textId="2D46F924" w:rsidR="00D0503A" w:rsidRPr="002C506D" w:rsidRDefault="00D0503A" w:rsidP="002D1CEF">
      <w:pPr>
        <w:pStyle w:val="ListParagraph"/>
        <w:numPr>
          <w:ilvl w:val="0"/>
          <w:numId w:val="18"/>
        </w:numPr>
        <w:spacing w:after="175" w:line="256" w:lineRule="auto"/>
        <w:jc w:val="both"/>
        <w:rPr>
          <w:rFonts w:ascii="Arial" w:eastAsia="Calibri" w:hAnsi="Arial" w:cs="Arial"/>
          <w:color w:val="000000"/>
        </w:rPr>
      </w:pPr>
      <w:r w:rsidRPr="002C506D">
        <w:rPr>
          <w:rFonts w:ascii="Arial" w:eastAsia="Calibri" w:hAnsi="Arial" w:cs="Arial"/>
          <w:color w:val="000000"/>
        </w:rPr>
        <w:t xml:space="preserve">Notwithstanding </w:t>
      </w:r>
      <w:proofErr w:type="gramStart"/>
      <w:r w:rsidRPr="002C506D">
        <w:rPr>
          <w:rFonts w:ascii="Arial" w:eastAsia="Calibri" w:hAnsi="Arial" w:cs="Arial"/>
          <w:color w:val="000000"/>
        </w:rPr>
        <w:t>the aforementioned, certain</w:t>
      </w:r>
      <w:proofErr w:type="gramEnd"/>
      <w:r w:rsidRPr="002C506D">
        <w:rPr>
          <w:rFonts w:ascii="Arial" w:eastAsia="Calibri" w:hAnsi="Arial" w:cs="Arial"/>
          <w:color w:val="000000"/>
        </w:rPr>
        <w:t xml:space="preserve"> guidelines and prescriptions, stipulating at least the minimum requirements to be contained in any policy within the ECDoE, will be prescribed herein, in order to ensure a greater degree of consistency and uniformity in all Eastern Cape Department of Education policies.</w:t>
      </w:r>
    </w:p>
    <w:p w14:paraId="666D5D23" w14:textId="77777777" w:rsidR="004307A5" w:rsidRPr="002C506D" w:rsidRDefault="004307A5" w:rsidP="004307A5">
      <w:pPr>
        <w:pStyle w:val="ListParagraph"/>
        <w:spacing w:after="175" w:line="256" w:lineRule="auto"/>
        <w:ind w:left="360"/>
        <w:jc w:val="both"/>
        <w:rPr>
          <w:rFonts w:ascii="Arial" w:eastAsia="Calibri" w:hAnsi="Arial" w:cs="Arial"/>
          <w:color w:val="000000"/>
        </w:rPr>
      </w:pPr>
    </w:p>
    <w:p w14:paraId="0C9B048D" w14:textId="393C4456" w:rsidR="00D0503A" w:rsidRPr="002C506D" w:rsidRDefault="001D2651" w:rsidP="002D1CEF">
      <w:pPr>
        <w:pStyle w:val="ListParagraph"/>
        <w:numPr>
          <w:ilvl w:val="0"/>
          <w:numId w:val="17"/>
        </w:numPr>
        <w:spacing w:after="132" w:line="256" w:lineRule="auto"/>
        <w:ind w:right="165"/>
        <w:jc w:val="both"/>
        <w:rPr>
          <w:rFonts w:ascii="Arial" w:eastAsia="Calibri" w:hAnsi="Arial" w:cs="Arial"/>
          <w:b/>
          <w:color w:val="000000"/>
          <w:u w:val="single"/>
        </w:rPr>
      </w:pPr>
      <w:r w:rsidRPr="002C506D">
        <w:rPr>
          <w:rFonts w:ascii="Arial" w:eastAsia="Calibri" w:hAnsi="Arial" w:cs="Arial"/>
          <w:b/>
          <w:color w:val="000000"/>
          <w:u w:val="single"/>
        </w:rPr>
        <w:t>Recommended steps in the development of policies</w:t>
      </w:r>
    </w:p>
    <w:p w14:paraId="320A39DD" w14:textId="17F61418" w:rsidR="00D0503A" w:rsidRPr="002C506D" w:rsidRDefault="00D0503A" w:rsidP="004307A5">
      <w:pPr>
        <w:spacing w:after="0" w:line="225" w:lineRule="auto"/>
        <w:ind w:right="29"/>
        <w:jc w:val="both"/>
        <w:rPr>
          <w:rFonts w:ascii="Arial" w:eastAsia="Calibri" w:hAnsi="Arial" w:cs="Arial"/>
          <w:color w:val="000000"/>
        </w:rPr>
      </w:pPr>
      <w:r w:rsidRPr="002C506D">
        <w:rPr>
          <w:rFonts w:ascii="Arial" w:eastAsia="Calibri" w:hAnsi="Arial" w:cs="Arial"/>
          <w:color w:val="000000"/>
        </w:rPr>
        <w:t>When embarking on the development of a new policy or the review of an existing policy, it is recommended that the following steps be taken:</w:t>
      </w:r>
    </w:p>
    <w:p w14:paraId="4D5AA64E" w14:textId="77777777" w:rsidR="004307A5" w:rsidRPr="002C506D" w:rsidRDefault="004307A5" w:rsidP="004307A5">
      <w:pPr>
        <w:spacing w:after="0" w:line="225" w:lineRule="auto"/>
        <w:ind w:right="29"/>
        <w:jc w:val="both"/>
        <w:rPr>
          <w:rFonts w:ascii="Arial" w:eastAsia="Calibri" w:hAnsi="Arial" w:cs="Arial"/>
          <w:color w:val="000000"/>
        </w:rPr>
      </w:pPr>
    </w:p>
    <w:p w14:paraId="29AAE211" w14:textId="4A591B37" w:rsidR="00D0503A" w:rsidRPr="002C506D"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Identification of need or need to update. The need/issue/problem to be addressed should first be assessed and then ascertain the relevant owner for consideration and direction.</w:t>
      </w:r>
    </w:p>
    <w:p w14:paraId="5775DE20" w14:textId="77777777" w:rsidR="002C506D" w:rsidRPr="002C506D" w:rsidRDefault="002C506D" w:rsidP="002C506D">
      <w:pPr>
        <w:pStyle w:val="ListParagraph"/>
        <w:spacing w:after="228" w:line="225" w:lineRule="auto"/>
        <w:ind w:left="360" w:right="29"/>
        <w:jc w:val="both"/>
        <w:rPr>
          <w:rFonts w:ascii="Arial" w:eastAsia="Calibri" w:hAnsi="Arial" w:cs="Arial"/>
          <w:color w:val="000000"/>
        </w:rPr>
      </w:pPr>
    </w:p>
    <w:p w14:paraId="1BAF76F3" w14:textId="4050762E" w:rsidR="00D0503A" w:rsidRPr="002C506D" w:rsidRDefault="00D0503A" w:rsidP="002D1CEF">
      <w:pPr>
        <w:pStyle w:val="ListParagraph"/>
        <w:numPr>
          <w:ilvl w:val="0"/>
          <w:numId w:val="19"/>
        </w:numPr>
        <w:spacing w:after="159" w:line="225" w:lineRule="auto"/>
        <w:ind w:right="29"/>
        <w:jc w:val="both"/>
        <w:rPr>
          <w:rFonts w:ascii="Arial" w:eastAsia="Calibri" w:hAnsi="Arial" w:cs="Arial"/>
          <w:color w:val="000000"/>
        </w:rPr>
      </w:pPr>
      <w:r w:rsidRPr="002C506D">
        <w:rPr>
          <w:rFonts w:ascii="Arial" w:eastAsia="Calibri" w:hAnsi="Arial" w:cs="Arial"/>
          <w:color w:val="000000"/>
        </w:rPr>
        <w:t>Necessity for a new policy. In consultation with the appropriate individuals, consider whether a new policy is required to address the issue/problem. Consider whether the issue/problem can be addressed in other ways, for example by establishing clearer communication channels in terms of existing policies or by developing a policy or procedure at a lower level. Is the new policy evidence based or based on assumptions?</w:t>
      </w:r>
    </w:p>
    <w:p w14:paraId="516A8C45" w14:textId="77777777" w:rsidR="002C506D" w:rsidRPr="002C506D" w:rsidRDefault="002C506D" w:rsidP="002C506D">
      <w:pPr>
        <w:pStyle w:val="ListParagraph"/>
        <w:rPr>
          <w:rFonts w:ascii="Arial" w:eastAsia="Calibri" w:hAnsi="Arial" w:cs="Arial"/>
          <w:color w:val="000000"/>
        </w:rPr>
      </w:pPr>
    </w:p>
    <w:p w14:paraId="35731AC6" w14:textId="4F462FE1" w:rsidR="00D0503A" w:rsidRPr="002C506D"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lastRenderedPageBreak/>
        <w:t xml:space="preserve">Consultation with the appropriate line manager. If after consultation with the appropriate individuals, it is established that a new policy or policy revision is required, consult with the Chief Directorate: Strategic Management Monitoring and Evaluation, the appropriate line manager who has jurisdiction over the proposed policy development or revision/amendment. Enhancing compliance </w:t>
      </w:r>
      <w:proofErr w:type="gramStart"/>
      <w:r w:rsidRPr="002C506D">
        <w:rPr>
          <w:rFonts w:ascii="Arial" w:eastAsia="Calibri" w:hAnsi="Arial" w:cs="Arial"/>
          <w:color w:val="000000"/>
        </w:rPr>
        <w:t>to</w:t>
      </w:r>
      <w:proofErr w:type="gramEnd"/>
      <w:r w:rsidRPr="002C506D">
        <w:rPr>
          <w:rFonts w:ascii="Arial" w:eastAsia="Calibri" w:hAnsi="Arial" w:cs="Arial"/>
          <w:color w:val="000000"/>
        </w:rPr>
        <w:t xml:space="preserve"> policies also begins with staff participation. New policies are more readily adopted and followed by the staff when the staff has had some significant role in their development. Therefore, it may make sense to distribute appropriate sections of the Office Ready Draft Policy to the staff of the Department. Presenting these sections as drafts and soliciting feedback and then incorporating revisions into the sections, maximizes the chance of compliance </w:t>
      </w:r>
      <w:proofErr w:type="gramStart"/>
      <w:r w:rsidRPr="002C506D">
        <w:rPr>
          <w:rFonts w:ascii="Arial" w:eastAsia="Calibri" w:hAnsi="Arial" w:cs="Arial"/>
          <w:color w:val="000000"/>
        </w:rPr>
        <w:t>to</w:t>
      </w:r>
      <w:proofErr w:type="gramEnd"/>
      <w:r w:rsidRPr="002C506D">
        <w:rPr>
          <w:rFonts w:ascii="Arial" w:eastAsia="Calibri" w:hAnsi="Arial" w:cs="Arial"/>
          <w:color w:val="000000"/>
        </w:rPr>
        <w:t xml:space="preserve"> the policy. The policy cycle of the department is a useful tool to follow. Support can also be enhanced if the policy's impact on the Department is clearly explained; the impact that will be most meaningful to managers is the financial loss that can result from failing to implement the policy. The ideal situation is when management and staff can see how a particular policy helps promote the achievement of the Department's vision and mission, strategic goals and objectives.</w:t>
      </w:r>
    </w:p>
    <w:p w14:paraId="52A7B07D" w14:textId="77777777" w:rsidR="002C506D" w:rsidRPr="002C506D" w:rsidRDefault="002C506D" w:rsidP="002C506D">
      <w:pPr>
        <w:pStyle w:val="ListParagraph"/>
        <w:spacing w:after="228" w:line="225" w:lineRule="auto"/>
        <w:ind w:left="360" w:right="29"/>
        <w:jc w:val="both"/>
        <w:rPr>
          <w:rFonts w:ascii="Arial" w:eastAsia="Calibri" w:hAnsi="Arial" w:cs="Arial"/>
          <w:color w:val="000000"/>
        </w:rPr>
      </w:pPr>
    </w:p>
    <w:p w14:paraId="1BD6F73F" w14:textId="62CD28BC"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Determination of assistance required. It should be determined who will be affected by the proposed policy or revision and who should assist in the development of the proposed policy or revision. It is also important that those who will be affected by the proposed policy or revision should be consulted throughout the drafting process and their inputs and comments obtained.</w:t>
      </w:r>
    </w:p>
    <w:p w14:paraId="692232FC" w14:textId="77777777" w:rsidR="002C506D" w:rsidRPr="002C506D" w:rsidRDefault="002C506D" w:rsidP="002C506D">
      <w:pPr>
        <w:pStyle w:val="ListParagraph"/>
        <w:rPr>
          <w:rFonts w:ascii="Arial" w:eastAsia="Calibri" w:hAnsi="Arial" w:cs="Arial"/>
          <w:color w:val="000000"/>
        </w:rPr>
      </w:pPr>
    </w:p>
    <w:p w14:paraId="20D7F325" w14:textId="3CBB320E"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 xml:space="preserve">Collect information. Collect information from other institutions or internal functional units regarding related policies. Other provincial departments of education, tertiary institutions and even private institutions can be approached </w:t>
      </w:r>
      <w:proofErr w:type="gramStart"/>
      <w:r w:rsidRPr="002C506D">
        <w:rPr>
          <w:rFonts w:ascii="Arial" w:eastAsia="Calibri" w:hAnsi="Arial" w:cs="Arial"/>
          <w:color w:val="000000"/>
        </w:rPr>
        <w:t>in order to</w:t>
      </w:r>
      <w:proofErr w:type="gramEnd"/>
      <w:r w:rsidRPr="002C506D">
        <w:rPr>
          <w:rFonts w:ascii="Arial" w:eastAsia="Calibri" w:hAnsi="Arial" w:cs="Arial"/>
          <w:color w:val="000000"/>
        </w:rPr>
        <w:t xml:space="preserve"> obtain ideas and insights into the manner in which they have addressed the problem or a specific portion of the problem in a policy. However, one should guard against an entire policy being merely duplicated but rather ensure that it is drafted to accommodate those whose needs it is intended to address. A list of all the provincial education departments' websites can be obtained from Strategic Planning Policy and Research.</w:t>
      </w:r>
    </w:p>
    <w:p w14:paraId="581E0564" w14:textId="77777777" w:rsidR="002C506D" w:rsidRPr="002C506D" w:rsidRDefault="002C506D" w:rsidP="002C506D">
      <w:pPr>
        <w:pStyle w:val="ListParagraph"/>
        <w:rPr>
          <w:rFonts w:ascii="Arial" w:eastAsia="Calibri" w:hAnsi="Arial" w:cs="Arial"/>
          <w:color w:val="000000"/>
        </w:rPr>
      </w:pPr>
    </w:p>
    <w:p w14:paraId="1797A251" w14:textId="0488E28C"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Draft the policy in accordance with the guiding principles and proposed format contained herein. As stated before, no hard and fast rules can be prescribed for the drafting of a policy. It is, however, recommended that the policy should contain at least the minimum requirements as set out and should be presented in accordance with the format contained herein.</w:t>
      </w:r>
    </w:p>
    <w:p w14:paraId="31E503C5" w14:textId="77777777" w:rsidR="002C506D" w:rsidRPr="002C506D" w:rsidRDefault="002C506D" w:rsidP="002C506D">
      <w:pPr>
        <w:pStyle w:val="ListParagraph"/>
        <w:rPr>
          <w:rFonts w:ascii="Arial" w:eastAsia="Calibri" w:hAnsi="Arial" w:cs="Arial"/>
          <w:color w:val="000000"/>
        </w:rPr>
      </w:pPr>
    </w:p>
    <w:p w14:paraId="2F3AC908" w14:textId="2B5132AD"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Distribute the policy draft/revision to the appropriate groups. The proposed policy should be presented to the appropriate groups or individuals to be affected by the proposed policy or review. It is important that feedback, comments and suggestions should be obtained from such individuals or groups and that these, if appropriate, should be accommodated in the proposed policy by means of changes and revisions. The policy should then be redistributed to such individuals or groups, as appropriate, for final comment/review.</w:t>
      </w:r>
    </w:p>
    <w:p w14:paraId="64910C2F" w14:textId="77777777" w:rsidR="002C506D" w:rsidRPr="002C506D" w:rsidRDefault="002C506D" w:rsidP="002C506D">
      <w:pPr>
        <w:pStyle w:val="ListParagraph"/>
        <w:rPr>
          <w:rFonts w:ascii="Arial" w:eastAsia="Calibri" w:hAnsi="Arial" w:cs="Arial"/>
          <w:color w:val="000000"/>
        </w:rPr>
      </w:pPr>
    </w:p>
    <w:p w14:paraId="7D3EF5F2" w14:textId="0699FBDA"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Submit the proposed policy or revision to the appropriate line manager. Upon final amendment of the policy and acceptance thereof by the appropriate groups or individuals, the proposed policy or revision should be submitted to the appropriate line manager for submission to the appropriate approval structures.</w:t>
      </w:r>
    </w:p>
    <w:p w14:paraId="5B34D55A" w14:textId="77777777" w:rsidR="002C506D" w:rsidRPr="002C506D" w:rsidRDefault="002C506D" w:rsidP="002C506D">
      <w:pPr>
        <w:pStyle w:val="ListParagraph"/>
        <w:rPr>
          <w:rFonts w:ascii="Arial" w:eastAsia="Calibri" w:hAnsi="Arial" w:cs="Arial"/>
          <w:color w:val="000000"/>
        </w:rPr>
      </w:pPr>
    </w:p>
    <w:p w14:paraId="736E2E09" w14:textId="77D15574" w:rsidR="00D0503A" w:rsidRDefault="00D0503A" w:rsidP="002D1CEF">
      <w:pPr>
        <w:pStyle w:val="ListParagraph"/>
        <w:numPr>
          <w:ilvl w:val="0"/>
          <w:numId w:val="19"/>
        </w:numPr>
        <w:spacing w:after="228" w:line="225" w:lineRule="auto"/>
        <w:ind w:right="29"/>
        <w:jc w:val="both"/>
        <w:rPr>
          <w:rFonts w:ascii="Arial" w:eastAsia="Calibri" w:hAnsi="Arial" w:cs="Arial"/>
          <w:color w:val="000000"/>
        </w:rPr>
      </w:pPr>
      <w:r w:rsidRPr="002C506D">
        <w:rPr>
          <w:rFonts w:ascii="Arial" w:eastAsia="Calibri" w:hAnsi="Arial" w:cs="Arial"/>
          <w:color w:val="000000"/>
        </w:rPr>
        <w:t>Distribution and implementation of the approved policy. After final approval by the appropriate structures, the next step will be to plan and implement broad communication and distribution of the new policy and inclusion in the Policy Registers.</w:t>
      </w:r>
    </w:p>
    <w:p w14:paraId="01761C99" w14:textId="6F296686" w:rsidR="002C506D" w:rsidRDefault="002C506D" w:rsidP="002C506D">
      <w:pPr>
        <w:pStyle w:val="ListParagraph"/>
        <w:rPr>
          <w:rFonts w:ascii="Arial" w:eastAsia="Calibri" w:hAnsi="Arial" w:cs="Arial"/>
          <w:color w:val="000000"/>
        </w:rPr>
      </w:pPr>
    </w:p>
    <w:p w14:paraId="64E9097A" w14:textId="75A0BDAA" w:rsidR="00D0503A" w:rsidRDefault="001822A6" w:rsidP="00F12DFE">
      <w:pPr>
        <w:pStyle w:val="Heading2"/>
        <w:numPr>
          <w:ilvl w:val="0"/>
          <w:numId w:val="17"/>
        </w:numPr>
        <w:rPr>
          <w:rFonts w:eastAsia="Calibri"/>
        </w:rPr>
      </w:pPr>
      <w:bookmarkStart w:id="2" w:name="_Toc132270078"/>
      <w:r>
        <w:rPr>
          <w:rFonts w:eastAsia="Calibri"/>
        </w:rPr>
        <w:t>Guiding</w:t>
      </w:r>
      <w:r w:rsidR="001D2651" w:rsidRPr="001822A6">
        <w:rPr>
          <w:rFonts w:eastAsia="Calibri"/>
        </w:rPr>
        <w:t xml:space="preserve"> principles in the drafting of a policy</w:t>
      </w:r>
      <w:bookmarkEnd w:id="2"/>
    </w:p>
    <w:p w14:paraId="50F84C3B" w14:textId="77777777" w:rsidR="001822A6" w:rsidRPr="001822A6" w:rsidRDefault="001822A6" w:rsidP="001822A6">
      <w:pPr>
        <w:pStyle w:val="ListParagraph"/>
      </w:pPr>
    </w:p>
    <w:p w14:paraId="5B1D710C" w14:textId="055CCDC6" w:rsidR="00D0503A" w:rsidRPr="002C506D" w:rsidRDefault="00D0503A" w:rsidP="00D0503A">
      <w:pPr>
        <w:spacing w:after="21" w:line="225" w:lineRule="auto"/>
        <w:ind w:left="828" w:right="576" w:hanging="720"/>
        <w:jc w:val="both"/>
        <w:rPr>
          <w:rFonts w:ascii="Arial" w:eastAsia="Calibri" w:hAnsi="Arial" w:cs="Arial"/>
          <w:color w:val="000000"/>
        </w:rPr>
      </w:pPr>
      <w:r w:rsidRPr="002C506D">
        <w:rPr>
          <w:rFonts w:ascii="Arial" w:eastAsia="Calibri" w:hAnsi="Arial" w:cs="Arial"/>
          <w:color w:val="000000"/>
        </w:rPr>
        <w:t xml:space="preserve"> In drafting any policy, the following important guidi</w:t>
      </w:r>
      <w:r w:rsidR="001D2651" w:rsidRPr="002C506D">
        <w:rPr>
          <w:rFonts w:ascii="Arial" w:eastAsia="Calibri" w:hAnsi="Arial" w:cs="Arial"/>
          <w:color w:val="000000"/>
        </w:rPr>
        <w:t xml:space="preserve">ng principles must be adhered </w:t>
      </w:r>
      <w:r w:rsidRPr="002C506D">
        <w:rPr>
          <w:rFonts w:ascii="Arial" w:eastAsia="Calibri" w:hAnsi="Arial" w:cs="Arial"/>
          <w:color w:val="000000"/>
        </w:rPr>
        <w:t>to:</w:t>
      </w:r>
    </w:p>
    <w:p w14:paraId="1386D080" w14:textId="77777777" w:rsidR="004307A5" w:rsidRPr="002C506D" w:rsidRDefault="004307A5" w:rsidP="00D0503A">
      <w:pPr>
        <w:spacing w:after="21" w:line="225" w:lineRule="auto"/>
        <w:ind w:left="828" w:right="576" w:hanging="720"/>
        <w:jc w:val="both"/>
        <w:rPr>
          <w:rFonts w:ascii="Arial" w:eastAsia="Calibri" w:hAnsi="Arial" w:cs="Arial"/>
          <w:color w:val="000000"/>
        </w:rPr>
      </w:pPr>
    </w:p>
    <w:p w14:paraId="35F96AA2" w14:textId="77777777" w:rsidR="00D0503A" w:rsidRPr="002C506D" w:rsidRDefault="00D0503A" w:rsidP="002D1CEF">
      <w:pPr>
        <w:pStyle w:val="ListParagraph"/>
        <w:numPr>
          <w:ilvl w:val="0"/>
          <w:numId w:val="1"/>
        </w:numPr>
        <w:spacing w:after="228" w:line="225" w:lineRule="auto"/>
        <w:ind w:right="396"/>
        <w:jc w:val="both"/>
        <w:rPr>
          <w:rFonts w:ascii="Arial" w:eastAsia="Calibri" w:hAnsi="Arial" w:cs="Arial"/>
          <w:color w:val="000000"/>
        </w:rPr>
      </w:pPr>
      <w:r w:rsidRPr="002C506D">
        <w:rPr>
          <w:rFonts w:ascii="Arial" w:eastAsia="Calibri" w:hAnsi="Arial" w:cs="Arial"/>
          <w:color w:val="000000"/>
        </w:rPr>
        <w:t>Any policy should be structured, drafted and presented in a way that makes the policy understandable, easy</w:t>
      </w:r>
      <w:r w:rsidR="004307A5" w:rsidRPr="002C506D">
        <w:rPr>
          <w:rFonts w:ascii="Arial" w:eastAsia="Calibri" w:hAnsi="Arial" w:cs="Arial"/>
          <w:color w:val="000000"/>
        </w:rPr>
        <w:t xml:space="preserve"> </w:t>
      </w:r>
      <w:r w:rsidRPr="002C506D">
        <w:rPr>
          <w:rFonts w:ascii="Arial" w:eastAsia="Calibri" w:hAnsi="Arial" w:cs="Arial"/>
          <w:color w:val="000000"/>
        </w:rPr>
        <w:t>to read and interpret.</w:t>
      </w:r>
    </w:p>
    <w:p w14:paraId="3C7CA22B" w14:textId="77777777" w:rsidR="00A524DA" w:rsidRPr="002C506D" w:rsidRDefault="00A524DA" w:rsidP="00A524DA">
      <w:pPr>
        <w:pStyle w:val="ListParagraph"/>
        <w:spacing w:after="228" w:line="225" w:lineRule="auto"/>
        <w:ind w:right="396"/>
        <w:jc w:val="both"/>
        <w:rPr>
          <w:rFonts w:ascii="Arial" w:eastAsia="Calibri" w:hAnsi="Arial" w:cs="Arial"/>
          <w:color w:val="000000"/>
        </w:rPr>
      </w:pPr>
    </w:p>
    <w:p w14:paraId="146612E2" w14:textId="77777777" w:rsidR="00D0503A" w:rsidRPr="002C506D" w:rsidRDefault="00D0503A" w:rsidP="002D1CEF">
      <w:pPr>
        <w:pStyle w:val="ListParagraph"/>
        <w:numPr>
          <w:ilvl w:val="0"/>
          <w:numId w:val="1"/>
        </w:numPr>
        <w:spacing w:after="120" w:line="256" w:lineRule="auto"/>
        <w:jc w:val="both"/>
        <w:rPr>
          <w:rFonts w:ascii="Arial" w:eastAsia="Calibri" w:hAnsi="Arial" w:cs="Arial"/>
          <w:color w:val="000000"/>
        </w:rPr>
      </w:pPr>
      <w:r w:rsidRPr="002C506D">
        <w:rPr>
          <w:rFonts w:ascii="Arial" w:eastAsia="Calibri" w:hAnsi="Arial" w:cs="Arial"/>
          <w:color w:val="000000"/>
        </w:rPr>
        <w:t>The content of a policy should be concise, to the point; action orientated and should have a logical and coherent structure.</w:t>
      </w:r>
    </w:p>
    <w:p w14:paraId="2AEF119D" w14:textId="77777777" w:rsidR="004307A5" w:rsidRPr="002C506D" w:rsidRDefault="004307A5" w:rsidP="004307A5">
      <w:pPr>
        <w:pStyle w:val="ListParagraph"/>
        <w:spacing w:after="120" w:line="256" w:lineRule="auto"/>
        <w:ind w:left="475"/>
        <w:jc w:val="both"/>
        <w:rPr>
          <w:rFonts w:ascii="Arial" w:eastAsia="Calibri" w:hAnsi="Arial" w:cs="Arial"/>
          <w:color w:val="000000"/>
        </w:rPr>
      </w:pPr>
    </w:p>
    <w:p w14:paraId="30837FA4" w14:textId="77777777" w:rsidR="00D0503A" w:rsidRPr="002C506D" w:rsidRDefault="00D0503A" w:rsidP="002D1CEF">
      <w:pPr>
        <w:pStyle w:val="ListParagraph"/>
        <w:numPr>
          <w:ilvl w:val="0"/>
          <w:numId w:val="1"/>
        </w:numPr>
        <w:spacing w:after="154" w:line="225" w:lineRule="auto"/>
        <w:ind w:right="29"/>
        <w:jc w:val="both"/>
        <w:rPr>
          <w:rFonts w:ascii="Arial" w:eastAsia="Calibri" w:hAnsi="Arial" w:cs="Arial"/>
          <w:color w:val="000000"/>
        </w:rPr>
      </w:pPr>
      <w:r w:rsidRPr="002C506D">
        <w:rPr>
          <w:rFonts w:ascii="Arial" w:eastAsia="Calibri" w:hAnsi="Arial" w:cs="Arial"/>
          <w:color w:val="000000"/>
        </w:rPr>
        <w:t xml:space="preserve">Plain language should be used </w:t>
      </w:r>
      <w:proofErr w:type="gramStart"/>
      <w:r w:rsidRPr="002C506D">
        <w:rPr>
          <w:rFonts w:ascii="Arial" w:eastAsia="Calibri" w:hAnsi="Arial" w:cs="Arial"/>
          <w:color w:val="000000"/>
        </w:rPr>
        <w:t>that</w:t>
      </w:r>
      <w:proofErr w:type="gramEnd"/>
      <w:r w:rsidRPr="002C506D">
        <w:rPr>
          <w:rFonts w:ascii="Arial" w:eastAsia="Calibri" w:hAnsi="Arial" w:cs="Arial"/>
          <w:color w:val="000000"/>
        </w:rPr>
        <w:t xml:space="preserve"> can be readily understood by the intended audience. A policy that is easy to understand is less likely to result in dispute </w:t>
      </w:r>
      <w:proofErr w:type="gramStart"/>
      <w:r w:rsidRPr="002C506D">
        <w:rPr>
          <w:rFonts w:ascii="Arial" w:eastAsia="Calibri" w:hAnsi="Arial" w:cs="Arial"/>
          <w:color w:val="000000"/>
        </w:rPr>
        <w:t>and also</w:t>
      </w:r>
      <w:proofErr w:type="gramEnd"/>
      <w:r w:rsidRPr="002C506D">
        <w:rPr>
          <w:rFonts w:ascii="Arial" w:eastAsia="Calibri" w:hAnsi="Arial" w:cs="Arial"/>
          <w:color w:val="000000"/>
        </w:rPr>
        <w:t xml:space="preserve"> assists those involved in administering the policy. The objective should be to produce a policy that is easily read and understood legally and practically effective in achieving the desired policy objectives. When policies are </w:t>
      </w:r>
      <w:proofErr w:type="gramStart"/>
      <w:r w:rsidRPr="002C506D">
        <w:rPr>
          <w:rFonts w:ascii="Arial" w:eastAsia="Calibri" w:hAnsi="Arial" w:cs="Arial"/>
          <w:color w:val="000000"/>
        </w:rPr>
        <w:t>edited</w:t>
      </w:r>
      <w:proofErr w:type="gramEnd"/>
      <w:r w:rsidRPr="002C506D">
        <w:rPr>
          <w:rFonts w:ascii="Arial" w:eastAsia="Calibri" w:hAnsi="Arial" w:cs="Arial"/>
          <w:color w:val="000000"/>
        </w:rPr>
        <w:t xml:space="preserve"> make changes that promote the three</w:t>
      </w:r>
      <w:r w:rsidR="00A524DA" w:rsidRPr="002C506D">
        <w:rPr>
          <w:rFonts w:ascii="Arial" w:eastAsia="Calibri" w:hAnsi="Arial" w:cs="Arial"/>
          <w:color w:val="000000"/>
        </w:rPr>
        <w:t xml:space="preserve"> </w:t>
      </w:r>
      <w:r w:rsidRPr="002C506D">
        <w:rPr>
          <w:rFonts w:ascii="Arial" w:eastAsia="Calibri" w:hAnsi="Arial" w:cs="Arial"/>
          <w:color w:val="000000"/>
        </w:rPr>
        <w:t>Cs: clarity, conciseness, and coherence.</w:t>
      </w:r>
    </w:p>
    <w:p w14:paraId="3FC4749E" w14:textId="77777777" w:rsidR="004307A5" w:rsidRPr="002C506D" w:rsidRDefault="004307A5" w:rsidP="00D0503A">
      <w:pPr>
        <w:spacing w:after="154" w:line="225" w:lineRule="auto"/>
        <w:ind w:left="823" w:right="29" w:hanging="3"/>
        <w:jc w:val="both"/>
        <w:rPr>
          <w:rFonts w:ascii="Arial" w:eastAsia="Calibri" w:hAnsi="Arial" w:cs="Arial"/>
          <w:color w:val="000000"/>
        </w:rPr>
      </w:pPr>
    </w:p>
    <w:p w14:paraId="6EBABA85" w14:textId="77777777" w:rsidR="00D0503A" w:rsidRPr="002C506D" w:rsidRDefault="00D0503A" w:rsidP="002D1CEF">
      <w:pPr>
        <w:pStyle w:val="ListParagraph"/>
        <w:numPr>
          <w:ilvl w:val="0"/>
          <w:numId w:val="1"/>
        </w:numPr>
        <w:spacing w:after="176" w:line="256" w:lineRule="auto"/>
        <w:ind w:right="216"/>
        <w:jc w:val="both"/>
        <w:rPr>
          <w:rFonts w:ascii="Arial" w:eastAsia="Calibri" w:hAnsi="Arial" w:cs="Arial"/>
          <w:color w:val="000000"/>
        </w:rPr>
      </w:pPr>
      <w:r w:rsidRPr="002C506D">
        <w:rPr>
          <w:rFonts w:ascii="Arial" w:eastAsia="Calibri" w:hAnsi="Arial" w:cs="Arial"/>
          <w:color w:val="000000"/>
        </w:rPr>
        <w:t>In a policy, content and language should be used in ways that promote effective communication. This can be achieved by using clear, concise text, by ensuring that internal consistency regarding the use of language is achieved and by avoiding ambiguity in the policy. It is also suggested that the active instead of the passive voice should be used.</w:t>
      </w:r>
    </w:p>
    <w:p w14:paraId="0C927A74" w14:textId="77777777" w:rsidR="00A524DA" w:rsidRPr="002C506D" w:rsidRDefault="00A524DA" w:rsidP="00A524DA">
      <w:pPr>
        <w:pStyle w:val="ListParagraph"/>
        <w:rPr>
          <w:rFonts w:ascii="Arial" w:eastAsia="Calibri" w:hAnsi="Arial" w:cs="Arial"/>
          <w:color w:val="000000"/>
        </w:rPr>
      </w:pPr>
    </w:p>
    <w:p w14:paraId="6A706A9C" w14:textId="77777777" w:rsidR="00D0503A" w:rsidRPr="002C506D" w:rsidRDefault="00D0503A" w:rsidP="002D1CEF">
      <w:pPr>
        <w:pStyle w:val="ListParagraph"/>
        <w:numPr>
          <w:ilvl w:val="0"/>
          <w:numId w:val="1"/>
        </w:numPr>
        <w:spacing w:after="287" w:line="225" w:lineRule="auto"/>
        <w:ind w:right="173"/>
        <w:jc w:val="both"/>
        <w:rPr>
          <w:rFonts w:ascii="Arial" w:eastAsia="Calibri" w:hAnsi="Arial" w:cs="Arial"/>
          <w:color w:val="000000"/>
        </w:rPr>
      </w:pPr>
      <w:r w:rsidRPr="002C506D">
        <w:rPr>
          <w:rFonts w:ascii="Arial" w:eastAsia="Calibri" w:hAnsi="Arial" w:cs="Arial"/>
          <w:color w:val="000000"/>
        </w:rPr>
        <w:t xml:space="preserve">In drafting the </w:t>
      </w:r>
      <w:proofErr w:type="gramStart"/>
      <w:r w:rsidRPr="002C506D">
        <w:rPr>
          <w:rFonts w:ascii="Arial" w:eastAsia="Calibri" w:hAnsi="Arial" w:cs="Arial"/>
          <w:color w:val="000000"/>
        </w:rPr>
        <w:t>policy</w:t>
      </w:r>
      <w:proofErr w:type="gramEnd"/>
      <w:r w:rsidRPr="002C506D">
        <w:rPr>
          <w:rFonts w:ascii="Arial" w:eastAsia="Calibri" w:hAnsi="Arial" w:cs="Arial"/>
          <w:color w:val="000000"/>
        </w:rPr>
        <w:t xml:space="preserve"> it must be made clear whether any matter or action prescribed in the policy is mandatory or discretionary by using the words "must", "may", "shall", "will".</w:t>
      </w:r>
    </w:p>
    <w:p w14:paraId="75B6E4E5" w14:textId="77777777" w:rsidR="00A524DA" w:rsidRPr="002C506D" w:rsidRDefault="00A524DA" w:rsidP="00A524DA">
      <w:pPr>
        <w:pStyle w:val="ListParagraph"/>
        <w:spacing w:after="287" w:line="225" w:lineRule="auto"/>
        <w:ind w:right="173"/>
        <w:jc w:val="both"/>
        <w:rPr>
          <w:rFonts w:ascii="Arial" w:eastAsia="Calibri" w:hAnsi="Arial" w:cs="Arial"/>
          <w:color w:val="000000"/>
        </w:rPr>
      </w:pPr>
    </w:p>
    <w:p w14:paraId="0478198F" w14:textId="77777777" w:rsidR="00D0503A" w:rsidRPr="002C506D" w:rsidRDefault="00D0503A" w:rsidP="002D1CEF">
      <w:pPr>
        <w:pStyle w:val="ListParagraph"/>
        <w:numPr>
          <w:ilvl w:val="0"/>
          <w:numId w:val="1"/>
        </w:numPr>
        <w:spacing w:after="228" w:line="225" w:lineRule="auto"/>
        <w:ind w:right="29"/>
        <w:jc w:val="both"/>
        <w:rPr>
          <w:rFonts w:ascii="Arial" w:eastAsia="Calibri" w:hAnsi="Arial" w:cs="Arial"/>
          <w:color w:val="000000"/>
        </w:rPr>
      </w:pPr>
      <w:r w:rsidRPr="002C506D">
        <w:rPr>
          <w:rFonts w:ascii="Arial" w:eastAsia="Calibri" w:hAnsi="Arial" w:cs="Arial"/>
          <w:color w:val="000000"/>
        </w:rPr>
        <w:t>Gender-neutral language should be used, for example: "chairperson" rather than "chairman".</w:t>
      </w:r>
    </w:p>
    <w:p w14:paraId="0E7939E0" w14:textId="77777777" w:rsidR="00A524DA" w:rsidRPr="002C506D" w:rsidRDefault="00A524DA" w:rsidP="00A524DA">
      <w:pPr>
        <w:pStyle w:val="ListParagraph"/>
        <w:rPr>
          <w:rFonts w:ascii="Arial" w:eastAsia="Calibri" w:hAnsi="Arial" w:cs="Arial"/>
          <w:color w:val="000000"/>
        </w:rPr>
      </w:pPr>
    </w:p>
    <w:p w14:paraId="5BADFF52" w14:textId="77777777" w:rsidR="00D0503A" w:rsidRPr="002C506D" w:rsidRDefault="00D0503A" w:rsidP="002D1CEF">
      <w:pPr>
        <w:pStyle w:val="ListParagraph"/>
        <w:numPr>
          <w:ilvl w:val="0"/>
          <w:numId w:val="1"/>
        </w:numPr>
        <w:spacing w:after="217" w:line="256" w:lineRule="auto"/>
        <w:ind w:right="496"/>
        <w:jc w:val="both"/>
        <w:rPr>
          <w:rFonts w:ascii="Arial" w:eastAsia="Calibri" w:hAnsi="Arial" w:cs="Arial"/>
          <w:color w:val="000000"/>
        </w:rPr>
      </w:pPr>
      <w:r w:rsidRPr="002C506D">
        <w:rPr>
          <w:rFonts w:ascii="Arial" w:eastAsia="Calibri" w:hAnsi="Arial" w:cs="Arial"/>
          <w:color w:val="000000"/>
        </w:rPr>
        <w:t xml:space="preserve">Policies should be written in the present active tense for example: "the ECDoE believes </w:t>
      </w:r>
      <w:r w:rsidR="004307A5" w:rsidRPr="002C506D">
        <w:rPr>
          <w:rFonts w:ascii="Arial" w:eastAsia="Calibri" w:hAnsi="Arial" w:cs="Arial"/>
          <w:color w:val="000000"/>
        </w:rPr>
        <w:t>th</w:t>
      </w:r>
      <w:r w:rsidRPr="002C506D">
        <w:rPr>
          <w:rFonts w:ascii="Arial" w:eastAsia="Calibri" w:hAnsi="Arial" w:cs="Arial"/>
          <w:color w:val="000000"/>
        </w:rPr>
        <w:t>at</w:t>
      </w:r>
      <w:proofErr w:type="gramStart"/>
      <w:r w:rsidRPr="002C506D">
        <w:rPr>
          <w:rFonts w:ascii="Arial" w:eastAsia="Calibri" w:hAnsi="Arial" w:cs="Arial"/>
          <w:color w:val="000000"/>
        </w:rPr>
        <w:t>" .</w:t>
      </w:r>
      <w:proofErr w:type="gramEnd"/>
      <w:r w:rsidRPr="002C506D">
        <w:rPr>
          <w:rFonts w:ascii="Arial" w:eastAsia="Calibri" w:hAnsi="Arial" w:cs="Arial"/>
          <w:color w:val="000000"/>
        </w:rPr>
        <w:t xml:space="preserve"> "</w:t>
      </w:r>
      <w:proofErr w:type="gramStart"/>
      <w:r w:rsidRPr="002C506D">
        <w:rPr>
          <w:rFonts w:ascii="Arial" w:eastAsia="Calibri" w:hAnsi="Arial" w:cs="Arial"/>
          <w:color w:val="000000"/>
        </w:rPr>
        <w:t>the</w:t>
      </w:r>
      <w:proofErr w:type="gramEnd"/>
      <w:r w:rsidRPr="002C506D">
        <w:rPr>
          <w:rFonts w:ascii="Arial" w:eastAsia="Calibri" w:hAnsi="Arial" w:cs="Arial"/>
          <w:color w:val="000000"/>
        </w:rPr>
        <w:t xml:space="preserve"> ECDoE therefore does this".</w:t>
      </w:r>
    </w:p>
    <w:p w14:paraId="3D28C86D" w14:textId="77777777" w:rsidR="00A524DA" w:rsidRPr="002C506D" w:rsidRDefault="00A524DA" w:rsidP="00A524DA">
      <w:pPr>
        <w:pStyle w:val="ListParagraph"/>
        <w:spacing w:after="217" w:line="256" w:lineRule="auto"/>
        <w:ind w:right="496"/>
        <w:jc w:val="both"/>
        <w:rPr>
          <w:rFonts w:ascii="Arial" w:eastAsia="Calibri" w:hAnsi="Arial" w:cs="Arial"/>
          <w:color w:val="000000"/>
        </w:rPr>
      </w:pPr>
    </w:p>
    <w:p w14:paraId="609DDD0E" w14:textId="77777777" w:rsidR="00D0503A" w:rsidRPr="002C506D" w:rsidRDefault="00D0503A" w:rsidP="002D1CEF">
      <w:pPr>
        <w:pStyle w:val="ListParagraph"/>
        <w:numPr>
          <w:ilvl w:val="0"/>
          <w:numId w:val="1"/>
        </w:numPr>
        <w:spacing w:after="228" w:line="225" w:lineRule="auto"/>
        <w:ind w:right="935"/>
        <w:jc w:val="both"/>
        <w:rPr>
          <w:rFonts w:ascii="Arial" w:eastAsia="Calibri" w:hAnsi="Arial" w:cs="Arial"/>
          <w:color w:val="000000"/>
        </w:rPr>
      </w:pPr>
      <w:r w:rsidRPr="002C506D">
        <w:rPr>
          <w:rFonts w:ascii="Arial" w:eastAsia="Calibri" w:hAnsi="Arial" w:cs="Arial"/>
          <w:color w:val="000000"/>
        </w:rPr>
        <w:t xml:space="preserve">In a policy the presentation or layout should be used to promote effective </w:t>
      </w:r>
      <w:r w:rsidR="00A524DA" w:rsidRPr="002C506D">
        <w:rPr>
          <w:rFonts w:ascii="Arial" w:eastAsia="Calibri" w:hAnsi="Arial" w:cs="Arial"/>
          <w:color w:val="000000"/>
        </w:rPr>
        <w:t>c</w:t>
      </w:r>
      <w:r w:rsidRPr="002C506D">
        <w:rPr>
          <w:rFonts w:ascii="Arial" w:eastAsia="Calibri" w:hAnsi="Arial" w:cs="Arial"/>
          <w:color w:val="000000"/>
        </w:rPr>
        <w:t>ommunication. Presentation techniques include the use of headings, tables of provisions, page headers, white space and typefaces that help readability.</w:t>
      </w:r>
    </w:p>
    <w:p w14:paraId="23364BA9" w14:textId="77777777" w:rsidR="00A524DA" w:rsidRPr="002C506D" w:rsidRDefault="00A524DA" w:rsidP="00A524DA">
      <w:pPr>
        <w:pStyle w:val="ListParagraph"/>
        <w:rPr>
          <w:rFonts w:ascii="Arial" w:eastAsia="Calibri" w:hAnsi="Arial" w:cs="Arial"/>
          <w:color w:val="000000"/>
        </w:rPr>
      </w:pPr>
    </w:p>
    <w:p w14:paraId="7501699C" w14:textId="3DD112E3" w:rsidR="00D0503A" w:rsidRPr="002C506D" w:rsidRDefault="00D0503A" w:rsidP="002D1CEF">
      <w:pPr>
        <w:pStyle w:val="ListParagraph"/>
        <w:numPr>
          <w:ilvl w:val="0"/>
          <w:numId w:val="1"/>
        </w:numPr>
        <w:spacing w:after="205" w:line="225" w:lineRule="auto"/>
        <w:ind w:right="187"/>
        <w:jc w:val="both"/>
        <w:rPr>
          <w:rFonts w:ascii="Arial" w:eastAsia="Calibri" w:hAnsi="Arial" w:cs="Arial"/>
          <w:color w:val="000000"/>
        </w:rPr>
      </w:pPr>
      <w:r w:rsidRPr="002C506D">
        <w:rPr>
          <w:rFonts w:ascii="Arial" w:eastAsia="Calibri" w:hAnsi="Arial" w:cs="Arial"/>
          <w:color w:val="000000"/>
        </w:rPr>
        <w:t xml:space="preserve">The format of policies of the ECDoE should be the same and drafted in the same style, font and font size. It is suggested that all policies of the ECDoE should be drafted in Arial 11 with </w:t>
      </w:r>
      <w:proofErr w:type="gramStart"/>
      <w:r w:rsidRPr="002C506D">
        <w:rPr>
          <w:rFonts w:ascii="Arial" w:eastAsia="Calibri" w:hAnsi="Arial" w:cs="Arial"/>
          <w:color w:val="000000"/>
        </w:rPr>
        <w:t>single</w:t>
      </w:r>
      <w:proofErr w:type="gramEnd"/>
      <w:r w:rsidRPr="002C506D">
        <w:rPr>
          <w:rFonts w:ascii="Arial" w:eastAsia="Calibri" w:hAnsi="Arial" w:cs="Arial"/>
          <w:color w:val="000000"/>
        </w:rPr>
        <w:t xml:space="preserve"> line spacing the format contained in paragraph 5 hereof.</w:t>
      </w:r>
    </w:p>
    <w:p w14:paraId="523D6FFF" w14:textId="77777777" w:rsidR="00A524DA" w:rsidRPr="002C506D" w:rsidRDefault="00A524DA" w:rsidP="00A524DA">
      <w:pPr>
        <w:pStyle w:val="ListParagraph"/>
        <w:rPr>
          <w:rFonts w:ascii="Arial" w:eastAsia="Calibri" w:hAnsi="Arial" w:cs="Arial"/>
          <w:color w:val="000000"/>
        </w:rPr>
      </w:pPr>
    </w:p>
    <w:p w14:paraId="19FE59E3" w14:textId="77777777" w:rsidR="00D0503A" w:rsidRPr="002C506D" w:rsidRDefault="00D0503A" w:rsidP="002D1CEF">
      <w:pPr>
        <w:pStyle w:val="ListParagraph"/>
        <w:numPr>
          <w:ilvl w:val="0"/>
          <w:numId w:val="1"/>
        </w:numPr>
        <w:spacing w:after="156" w:line="225" w:lineRule="auto"/>
        <w:ind w:right="29"/>
        <w:jc w:val="both"/>
        <w:rPr>
          <w:rFonts w:ascii="Arial" w:eastAsia="Calibri" w:hAnsi="Arial" w:cs="Arial"/>
          <w:color w:val="000000"/>
        </w:rPr>
      </w:pPr>
      <w:r w:rsidRPr="002C506D">
        <w:rPr>
          <w:rFonts w:ascii="Arial" w:eastAsia="Calibri" w:hAnsi="Arial" w:cs="Arial"/>
          <w:color w:val="000000"/>
        </w:rPr>
        <w:t>Provisions in a policy should be numbered numerically.</w:t>
      </w:r>
    </w:p>
    <w:p w14:paraId="4DCB218C" w14:textId="77777777" w:rsidR="00A524DA" w:rsidRPr="002C506D" w:rsidRDefault="00A524DA" w:rsidP="00A524DA">
      <w:pPr>
        <w:pStyle w:val="ListParagraph"/>
        <w:rPr>
          <w:rFonts w:ascii="Arial" w:eastAsia="Calibri" w:hAnsi="Arial" w:cs="Arial"/>
          <w:color w:val="000000"/>
        </w:rPr>
      </w:pPr>
    </w:p>
    <w:p w14:paraId="04D2C7A9" w14:textId="77777777" w:rsidR="00D0503A" w:rsidRPr="002C506D" w:rsidRDefault="00D0503A" w:rsidP="002D1CEF">
      <w:pPr>
        <w:pStyle w:val="ListParagraph"/>
        <w:numPr>
          <w:ilvl w:val="0"/>
          <w:numId w:val="1"/>
        </w:numPr>
        <w:spacing w:after="0" w:line="225" w:lineRule="auto"/>
        <w:ind w:right="29"/>
        <w:jc w:val="both"/>
        <w:rPr>
          <w:rFonts w:ascii="Arial" w:eastAsia="Calibri" w:hAnsi="Arial" w:cs="Arial"/>
          <w:color w:val="000000"/>
        </w:rPr>
      </w:pPr>
      <w:r w:rsidRPr="002C506D">
        <w:rPr>
          <w:rFonts w:ascii="Arial" w:eastAsia="Calibri" w:hAnsi="Arial" w:cs="Arial"/>
          <w:color w:val="000000"/>
        </w:rPr>
        <w:t>Figures should be used in the numbering of divisions and subdivisions and the following sequence is recommended:</w:t>
      </w:r>
    </w:p>
    <w:p w14:paraId="25426308" w14:textId="77777777" w:rsidR="00D0503A" w:rsidRPr="002C506D" w:rsidRDefault="00D0503A" w:rsidP="002D1CEF">
      <w:pPr>
        <w:pStyle w:val="ListParagraph"/>
        <w:numPr>
          <w:ilvl w:val="2"/>
          <w:numId w:val="1"/>
        </w:numPr>
        <w:spacing w:after="0" w:line="225" w:lineRule="auto"/>
        <w:ind w:right="4929"/>
        <w:jc w:val="both"/>
        <w:rPr>
          <w:rFonts w:ascii="Arial" w:eastAsia="Calibri" w:hAnsi="Arial" w:cs="Arial"/>
          <w:color w:val="000000"/>
        </w:rPr>
      </w:pPr>
      <w:r w:rsidRPr="002C506D">
        <w:rPr>
          <w:rFonts w:ascii="Arial" w:eastAsia="Calibri" w:hAnsi="Arial" w:cs="Arial"/>
          <w:color w:val="000000"/>
        </w:rPr>
        <w:t>ALPHA: A, B, C, D, E, etc. Numerals: 1, 2, 3, 4, 5 etc.</w:t>
      </w:r>
    </w:p>
    <w:p w14:paraId="7EDDEC10" w14:textId="77777777" w:rsidR="00D0503A" w:rsidRPr="002C506D" w:rsidRDefault="00D0503A" w:rsidP="002D1CEF">
      <w:pPr>
        <w:pStyle w:val="ListParagraph"/>
        <w:numPr>
          <w:ilvl w:val="2"/>
          <w:numId w:val="1"/>
        </w:numPr>
        <w:spacing w:after="33" w:line="225" w:lineRule="auto"/>
        <w:ind w:right="29"/>
        <w:jc w:val="both"/>
        <w:rPr>
          <w:rFonts w:ascii="Arial" w:eastAsia="Calibri" w:hAnsi="Arial" w:cs="Arial"/>
          <w:color w:val="000000"/>
        </w:rPr>
      </w:pPr>
      <w:r w:rsidRPr="002C506D">
        <w:rPr>
          <w:rFonts w:ascii="Arial" w:eastAsia="Calibri" w:hAnsi="Arial" w:cs="Arial"/>
          <w:color w:val="000000"/>
        </w:rPr>
        <w:t>Alpha: a, b, c, d, e, etc.</w:t>
      </w:r>
    </w:p>
    <w:p w14:paraId="22B630ED" w14:textId="4C8585D2" w:rsidR="00D0503A" w:rsidRPr="002C506D" w:rsidRDefault="00D0503A" w:rsidP="002D1CEF">
      <w:pPr>
        <w:pStyle w:val="ListParagraph"/>
        <w:numPr>
          <w:ilvl w:val="2"/>
          <w:numId w:val="1"/>
        </w:numPr>
        <w:spacing w:after="181" w:line="225" w:lineRule="auto"/>
        <w:ind w:right="29"/>
        <w:jc w:val="both"/>
        <w:rPr>
          <w:rFonts w:ascii="Arial" w:eastAsia="Calibri" w:hAnsi="Arial" w:cs="Arial"/>
          <w:color w:val="000000"/>
        </w:rPr>
      </w:pPr>
      <w:r w:rsidRPr="002C506D">
        <w:rPr>
          <w:rFonts w:ascii="Arial" w:eastAsia="Calibri" w:hAnsi="Arial" w:cs="Arial"/>
          <w:color w:val="000000"/>
        </w:rPr>
        <w:t xml:space="preserve">Roman numerals: </w:t>
      </w:r>
      <w:proofErr w:type="spellStart"/>
      <w:r w:rsidRPr="002C506D">
        <w:rPr>
          <w:rFonts w:ascii="Arial" w:eastAsia="Calibri" w:hAnsi="Arial" w:cs="Arial"/>
          <w:color w:val="000000"/>
        </w:rPr>
        <w:t>i</w:t>
      </w:r>
      <w:proofErr w:type="spellEnd"/>
      <w:r w:rsidRPr="002C506D">
        <w:rPr>
          <w:rFonts w:ascii="Arial" w:eastAsia="Calibri" w:hAnsi="Arial" w:cs="Arial"/>
          <w:color w:val="000000"/>
        </w:rPr>
        <w:t>, ii, iii, iv, v, etc.</w:t>
      </w:r>
    </w:p>
    <w:p w14:paraId="396BB1BD" w14:textId="77777777" w:rsidR="001D2651" w:rsidRPr="002C506D" w:rsidRDefault="001D2651" w:rsidP="001D2651">
      <w:pPr>
        <w:pStyle w:val="ListParagraph"/>
        <w:spacing w:after="181" w:line="225" w:lineRule="auto"/>
        <w:ind w:left="1980" w:right="29"/>
        <w:jc w:val="both"/>
        <w:rPr>
          <w:rFonts w:ascii="Arial" w:eastAsia="Calibri" w:hAnsi="Arial" w:cs="Arial"/>
          <w:color w:val="000000"/>
        </w:rPr>
      </w:pPr>
    </w:p>
    <w:p w14:paraId="427FCB8A" w14:textId="77777777" w:rsidR="00D0503A" w:rsidRPr="002C506D" w:rsidRDefault="00D0503A" w:rsidP="002D1CEF">
      <w:pPr>
        <w:pStyle w:val="ListParagraph"/>
        <w:numPr>
          <w:ilvl w:val="0"/>
          <w:numId w:val="1"/>
        </w:numPr>
        <w:spacing w:after="228" w:line="225" w:lineRule="auto"/>
        <w:ind w:right="295"/>
        <w:jc w:val="both"/>
        <w:rPr>
          <w:rFonts w:ascii="Arial" w:eastAsia="Calibri" w:hAnsi="Arial" w:cs="Arial"/>
          <w:color w:val="000000"/>
        </w:rPr>
      </w:pPr>
      <w:r w:rsidRPr="002C506D">
        <w:rPr>
          <w:rFonts w:ascii="Arial" w:eastAsia="Calibri" w:hAnsi="Arial" w:cs="Arial"/>
          <w:color w:val="000000"/>
        </w:rPr>
        <w:t>Letters may be added to figures for a new paragraph between existing paragraphs that use figures, e.g. between paragraph 19 and paragraph 20, the paragraph inserted will be paragraph 19(a).</w:t>
      </w:r>
    </w:p>
    <w:p w14:paraId="3BB04600" w14:textId="77777777" w:rsidR="00A524DA" w:rsidRPr="002C506D" w:rsidRDefault="00A524DA" w:rsidP="00A524DA">
      <w:pPr>
        <w:pStyle w:val="ListParagraph"/>
        <w:spacing w:after="228" w:line="225" w:lineRule="auto"/>
        <w:ind w:right="295"/>
        <w:jc w:val="both"/>
        <w:rPr>
          <w:rFonts w:ascii="Arial" w:eastAsia="Calibri" w:hAnsi="Arial" w:cs="Arial"/>
          <w:color w:val="000000"/>
        </w:rPr>
      </w:pPr>
    </w:p>
    <w:p w14:paraId="747A31CF" w14:textId="77777777" w:rsidR="00D0503A" w:rsidRPr="002C506D" w:rsidRDefault="00A524DA" w:rsidP="002D1CEF">
      <w:pPr>
        <w:pStyle w:val="ListParagraph"/>
        <w:numPr>
          <w:ilvl w:val="0"/>
          <w:numId w:val="1"/>
        </w:numPr>
        <w:spacing w:after="223" w:line="256" w:lineRule="auto"/>
        <w:jc w:val="both"/>
        <w:rPr>
          <w:rFonts w:ascii="Arial" w:eastAsia="Calibri" w:hAnsi="Arial" w:cs="Arial"/>
          <w:color w:val="000000"/>
        </w:rPr>
      </w:pPr>
      <w:r w:rsidRPr="002C506D">
        <w:rPr>
          <w:rFonts w:ascii="Arial" w:eastAsia="Calibri" w:hAnsi="Arial" w:cs="Arial"/>
          <w:color w:val="000000"/>
        </w:rPr>
        <w:t>Policies should</w:t>
      </w:r>
      <w:r w:rsidR="00D0503A" w:rsidRPr="002C506D">
        <w:rPr>
          <w:rFonts w:ascii="Arial" w:eastAsia="Calibri" w:hAnsi="Arial" w:cs="Arial"/>
          <w:color w:val="000000"/>
        </w:rPr>
        <w:t xml:space="preserve"> be drafted in English and if possible, translated in the preferred Languages</w:t>
      </w:r>
      <w:r w:rsidRPr="002C506D">
        <w:rPr>
          <w:rFonts w:ascii="Arial" w:eastAsia="Calibri" w:hAnsi="Arial" w:cs="Arial"/>
          <w:color w:val="000000"/>
        </w:rPr>
        <w:t>.</w:t>
      </w:r>
    </w:p>
    <w:p w14:paraId="0ED5BACD" w14:textId="77777777" w:rsidR="00A524DA" w:rsidRPr="002C506D" w:rsidRDefault="00A524DA" w:rsidP="00A524DA">
      <w:pPr>
        <w:pStyle w:val="ListParagraph"/>
        <w:rPr>
          <w:rFonts w:ascii="Arial" w:eastAsia="Calibri" w:hAnsi="Arial" w:cs="Arial"/>
          <w:color w:val="000000"/>
        </w:rPr>
      </w:pPr>
    </w:p>
    <w:p w14:paraId="5FA23FCB" w14:textId="77777777" w:rsidR="002C506D" w:rsidRDefault="00D0503A" w:rsidP="002D1CEF">
      <w:pPr>
        <w:pStyle w:val="ListParagraph"/>
        <w:numPr>
          <w:ilvl w:val="0"/>
          <w:numId w:val="1"/>
        </w:numPr>
        <w:spacing w:after="0" w:line="225" w:lineRule="auto"/>
        <w:ind w:right="353"/>
        <w:jc w:val="both"/>
        <w:rPr>
          <w:rFonts w:ascii="Arial" w:eastAsia="Calibri" w:hAnsi="Arial" w:cs="Arial"/>
          <w:color w:val="000000"/>
        </w:rPr>
      </w:pPr>
      <w:r w:rsidRPr="002C506D">
        <w:rPr>
          <w:rFonts w:ascii="Arial" w:eastAsia="Calibri" w:hAnsi="Arial" w:cs="Arial"/>
          <w:color w:val="000000"/>
        </w:rPr>
        <w:t>Provincial Public Policies (Acts and Regulations) must be enac</w:t>
      </w:r>
      <w:r w:rsidR="00A524DA" w:rsidRPr="002C506D">
        <w:rPr>
          <w:rFonts w:ascii="Arial" w:eastAsia="Calibri" w:hAnsi="Arial" w:cs="Arial"/>
          <w:color w:val="000000"/>
        </w:rPr>
        <w:t xml:space="preserve">ted in law as it is primary and </w:t>
      </w:r>
      <w:r w:rsidRPr="002C506D">
        <w:rPr>
          <w:rFonts w:ascii="Arial" w:eastAsia="Calibri" w:hAnsi="Arial" w:cs="Arial"/>
          <w:color w:val="000000"/>
        </w:rPr>
        <w:t xml:space="preserve">secondary legislation. This means there must be an enabling policy to write the policy. Example: The enabling legislation for the Eastern </w:t>
      </w:r>
      <w:proofErr w:type="gramStart"/>
      <w:r w:rsidRPr="002C506D">
        <w:rPr>
          <w:rFonts w:ascii="Arial" w:eastAsia="Calibri" w:hAnsi="Arial" w:cs="Arial"/>
          <w:color w:val="000000"/>
        </w:rPr>
        <w:t>Cape Education</w:t>
      </w:r>
      <w:proofErr w:type="gramEnd"/>
      <w:r w:rsidRPr="002C506D">
        <w:rPr>
          <w:rFonts w:ascii="Arial" w:eastAsia="Calibri" w:hAnsi="Arial" w:cs="Arial"/>
          <w:color w:val="000000"/>
        </w:rPr>
        <w:t xml:space="preserve"> Advisory Council Regulations is the Eastern Cape Education and Schools Act 1 </w:t>
      </w:r>
      <w:r w:rsidR="00A524DA" w:rsidRPr="002C506D">
        <w:rPr>
          <w:rFonts w:ascii="Arial" w:eastAsia="Calibri" w:hAnsi="Arial" w:cs="Arial"/>
          <w:color w:val="000000"/>
        </w:rPr>
        <w:t>of 1999</w:t>
      </w:r>
      <w:r w:rsidRPr="002C506D">
        <w:rPr>
          <w:rFonts w:ascii="Arial" w:eastAsia="Calibri" w:hAnsi="Arial" w:cs="Arial"/>
          <w:color w:val="000000"/>
        </w:rPr>
        <w:t>.</w:t>
      </w:r>
    </w:p>
    <w:p w14:paraId="4503848E" w14:textId="35F49498" w:rsidR="00D0503A" w:rsidRDefault="00D0503A" w:rsidP="001D2651">
      <w:pPr>
        <w:spacing w:after="0" w:line="225" w:lineRule="auto"/>
        <w:ind w:left="-90" w:right="360"/>
        <w:jc w:val="both"/>
        <w:rPr>
          <w:rFonts w:ascii="Arial" w:eastAsia="Calibri" w:hAnsi="Arial" w:cs="Arial"/>
          <w:color w:val="000000"/>
        </w:rPr>
      </w:pPr>
    </w:p>
    <w:p w14:paraId="293F3910" w14:textId="030D3F8C" w:rsidR="00D0503A" w:rsidRPr="00574E5D" w:rsidRDefault="008A1713" w:rsidP="00F12DFE">
      <w:pPr>
        <w:pStyle w:val="Heading1"/>
        <w:numPr>
          <w:ilvl w:val="0"/>
          <w:numId w:val="29"/>
        </w:numPr>
        <w:rPr>
          <w:rFonts w:eastAsia="Calibri"/>
          <w:sz w:val="22"/>
          <w:szCs w:val="22"/>
        </w:rPr>
      </w:pPr>
      <w:bookmarkStart w:id="3" w:name="_Toc132270080"/>
      <w:r w:rsidRPr="00574E5D">
        <w:rPr>
          <w:rFonts w:eastAsia="Calibri"/>
          <w:sz w:val="22"/>
          <w:szCs w:val="22"/>
        </w:rPr>
        <w:lastRenderedPageBreak/>
        <w:t>LEMENTS OF THE POLICY</w:t>
      </w:r>
      <w:bookmarkEnd w:id="3"/>
    </w:p>
    <w:p w14:paraId="4BD956C2" w14:textId="0F814088" w:rsidR="002C506D" w:rsidRPr="00D06F17" w:rsidRDefault="00151A6D" w:rsidP="002C506D">
      <w:pPr>
        <w:spacing w:after="228" w:line="225" w:lineRule="auto"/>
        <w:ind w:right="29"/>
        <w:jc w:val="both"/>
        <w:rPr>
          <w:rFonts w:ascii="Arial" w:eastAsia="Calibri" w:hAnsi="Arial" w:cs="Arial"/>
        </w:rPr>
      </w:pPr>
      <w:r w:rsidRPr="002C506D">
        <w:rPr>
          <w:rFonts w:ascii="Arial" w:eastAsia="Calibri" w:hAnsi="Arial" w:cs="Arial"/>
          <w:color w:val="000000"/>
        </w:rPr>
        <w:t xml:space="preserve">A policy of the </w:t>
      </w:r>
      <w:proofErr w:type="spellStart"/>
      <w:r w:rsidRPr="002C506D">
        <w:rPr>
          <w:rFonts w:ascii="Arial" w:eastAsia="Calibri" w:hAnsi="Arial" w:cs="Arial"/>
          <w:color w:val="000000"/>
        </w:rPr>
        <w:t>ECDoE's</w:t>
      </w:r>
      <w:proofErr w:type="spellEnd"/>
      <w:r w:rsidRPr="002C506D">
        <w:rPr>
          <w:rFonts w:ascii="Arial" w:eastAsia="Calibri" w:hAnsi="Arial" w:cs="Arial"/>
          <w:color w:val="000000"/>
        </w:rPr>
        <w:t xml:space="preserve"> must contain the elements and conform to the proposed format as set </w:t>
      </w:r>
      <w:r w:rsidR="00F12DFE">
        <w:rPr>
          <w:rFonts w:ascii="Arial" w:eastAsia="Calibri" w:hAnsi="Arial" w:cs="Arial"/>
        </w:rPr>
        <w:t xml:space="preserve">out in clause 6.1. </w:t>
      </w:r>
    </w:p>
    <w:p w14:paraId="0ABF2BD2" w14:textId="054DF31F" w:rsidR="00151A6D" w:rsidRPr="00435358" w:rsidRDefault="00151A6D" w:rsidP="00F12DFE">
      <w:pPr>
        <w:pStyle w:val="ListParagraph"/>
        <w:numPr>
          <w:ilvl w:val="1"/>
          <w:numId w:val="35"/>
        </w:numPr>
        <w:spacing w:after="228" w:line="225" w:lineRule="auto"/>
        <w:ind w:right="29"/>
        <w:jc w:val="both"/>
        <w:rPr>
          <w:rFonts w:ascii="Arial" w:eastAsia="Calibri" w:hAnsi="Arial" w:cs="Arial"/>
          <w:b/>
          <w:color w:val="000000"/>
        </w:rPr>
      </w:pPr>
      <w:r w:rsidRPr="00435358">
        <w:rPr>
          <w:rFonts w:ascii="Arial" w:eastAsia="Calibri" w:hAnsi="Arial" w:cs="Arial"/>
          <w:b/>
          <w:color w:val="000000"/>
        </w:rPr>
        <w:t>Institutional policies must:</w:t>
      </w:r>
    </w:p>
    <w:p w14:paraId="013A569F" w14:textId="77777777" w:rsidR="002C506D" w:rsidRPr="002C506D" w:rsidRDefault="002C506D" w:rsidP="002C506D">
      <w:pPr>
        <w:pStyle w:val="ListParagraph"/>
        <w:spacing w:after="228" w:line="225" w:lineRule="auto"/>
        <w:ind w:left="360" w:right="29"/>
        <w:jc w:val="both"/>
        <w:rPr>
          <w:rFonts w:ascii="Arial" w:eastAsia="Calibri" w:hAnsi="Arial" w:cs="Arial"/>
          <w:b/>
          <w:color w:val="000000"/>
        </w:rPr>
      </w:pPr>
    </w:p>
    <w:p w14:paraId="6300D1F5" w14:textId="77777777" w:rsidR="00151A6D" w:rsidRPr="002C506D" w:rsidRDefault="00151A6D" w:rsidP="002D1CEF">
      <w:pPr>
        <w:pStyle w:val="ListParagraph"/>
        <w:numPr>
          <w:ilvl w:val="0"/>
          <w:numId w:val="2"/>
        </w:numPr>
        <w:tabs>
          <w:tab w:val="center" w:pos="594"/>
          <w:tab w:val="center" w:pos="5303"/>
        </w:tabs>
        <w:spacing w:after="203" w:line="225" w:lineRule="auto"/>
        <w:rPr>
          <w:rFonts w:ascii="Arial" w:eastAsia="Calibri" w:hAnsi="Arial" w:cs="Arial"/>
          <w:color w:val="000000"/>
        </w:rPr>
      </w:pPr>
      <w:r w:rsidRPr="002C506D">
        <w:rPr>
          <w:rFonts w:ascii="Arial" w:eastAsia="Calibri" w:hAnsi="Arial" w:cs="Arial"/>
          <w:color w:val="000000"/>
        </w:rPr>
        <w:t xml:space="preserve">State the ECDoE position on issues which have provincial-wide </w:t>
      </w:r>
      <w:proofErr w:type="gramStart"/>
      <w:r w:rsidRPr="002C506D">
        <w:rPr>
          <w:rFonts w:ascii="Arial" w:eastAsia="Calibri" w:hAnsi="Arial" w:cs="Arial"/>
          <w:color w:val="000000"/>
        </w:rPr>
        <w:t>application;</w:t>
      </w:r>
      <w:proofErr w:type="gramEnd"/>
    </w:p>
    <w:p w14:paraId="31838676" w14:textId="77777777" w:rsidR="00151A6D" w:rsidRPr="002C506D" w:rsidRDefault="00151A6D" w:rsidP="002D1CEF">
      <w:pPr>
        <w:pStyle w:val="ListParagraph"/>
        <w:numPr>
          <w:ilvl w:val="0"/>
          <w:numId w:val="2"/>
        </w:numPr>
        <w:spacing w:after="265" w:line="225" w:lineRule="auto"/>
        <w:ind w:right="439"/>
        <w:jc w:val="both"/>
        <w:rPr>
          <w:rFonts w:ascii="Arial" w:eastAsia="Calibri" w:hAnsi="Arial" w:cs="Arial"/>
          <w:color w:val="000000"/>
        </w:rPr>
      </w:pPr>
      <w:r w:rsidRPr="002C506D">
        <w:rPr>
          <w:rFonts w:ascii="Arial" w:eastAsia="Calibri" w:hAnsi="Arial" w:cs="Arial"/>
          <w:color w:val="000000"/>
        </w:rPr>
        <w:t xml:space="preserve">Embody the ECDoE governing principles that mandate and constrain actions, helping to ensure compliance with applicable laws and </w:t>
      </w:r>
      <w:proofErr w:type="gramStart"/>
      <w:r w:rsidRPr="002C506D">
        <w:rPr>
          <w:rFonts w:ascii="Arial" w:eastAsia="Calibri" w:hAnsi="Arial" w:cs="Arial"/>
          <w:color w:val="000000"/>
        </w:rPr>
        <w:t>regulations;</w:t>
      </w:r>
      <w:proofErr w:type="gramEnd"/>
    </w:p>
    <w:p w14:paraId="1DCA2A45" w14:textId="77777777" w:rsidR="00151A6D" w:rsidRPr="002C506D" w:rsidRDefault="00151A6D" w:rsidP="002D1CEF">
      <w:pPr>
        <w:pStyle w:val="ListParagraph"/>
        <w:numPr>
          <w:ilvl w:val="0"/>
          <w:numId w:val="2"/>
        </w:numPr>
        <w:tabs>
          <w:tab w:val="center" w:pos="604"/>
          <w:tab w:val="center" w:pos="4062"/>
        </w:tabs>
        <w:spacing w:after="228" w:line="225" w:lineRule="auto"/>
        <w:rPr>
          <w:rFonts w:ascii="Arial" w:eastAsia="Calibri" w:hAnsi="Arial" w:cs="Arial"/>
          <w:color w:val="000000"/>
        </w:rPr>
      </w:pPr>
      <w:r w:rsidRPr="002C506D">
        <w:rPr>
          <w:rFonts w:ascii="Arial" w:eastAsia="Calibri" w:hAnsi="Arial" w:cs="Arial"/>
          <w:color w:val="000000"/>
        </w:rPr>
        <w:t xml:space="preserve">Promote operational efficiency within the </w:t>
      </w:r>
      <w:proofErr w:type="gramStart"/>
      <w:r w:rsidRPr="002C506D">
        <w:rPr>
          <w:rFonts w:ascii="Arial" w:eastAsia="Calibri" w:hAnsi="Arial" w:cs="Arial"/>
          <w:color w:val="000000"/>
        </w:rPr>
        <w:t>ECDOE;</w:t>
      </w:r>
      <w:proofErr w:type="gramEnd"/>
    </w:p>
    <w:p w14:paraId="6FC464E4" w14:textId="51D4AAA2" w:rsidR="00151A6D" w:rsidRPr="002C506D" w:rsidRDefault="00151A6D" w:rsidP="002D1CEF">
      <w:pPr>
        <w:pStyle w:val="ListParagraph"/>
        <w:numPr>
          <w:ilvl w:val="0"/>
          <w:numId w:val="2"/>
        </w:numPr>
        <w:tabs>
          <w:tab w:val="center" w:pos="608"/>
          <w:tab w:val="center" w:pos="4400"/>
        </w:tabs>
        <w:spacing w:after="228" w:line="225" w:lineRule="auto"/>
        <w:rPr>
          <w:rFonts w:ascii="Arial" w:eastAsia="Calibri" w:hAnsi="Arial" w:cs="Arial"/>
          <w:color w:val="000000"/>
        </w:rPr>
      </w:pPr>
      <w:r w:rsidRPr="002C506D">
        <w:rPr>
          <w:rFonts w:ascii="Arial" w:eastAsia="Calibri" w:hAnsi="Arial" w:cs="Arial"/>
          <w:color w:val="000000"/>
        </w:rPr>
        <w:t xml:space="preserve">Enhance the </w:t>
      </w:r>
      <w:proofErr w:type="spellStart"/>
      <w:r w:rsidRPr="002C506D">
        <w:rPr>
          <w:rFonts w:ascii="Arial" w:eastAsia="Calibri" w:hAnsi="Arial" w:cs="Arial"/>
          <w:color w:val="000000"/>
        </w:rPr>
        <w:t>ECDoE's</w:t>
      </w:r>
      <w:proofErr w:type="spellEnd"/>
      <w:r w:rsidRPr="002C506D">
        <w:rPr>
          <w:rFonts w:ascii="Arial" w:eastAsia="Calibri" w:hAnsi="Arial" w:cs="Arial"/>
          <w:color w:val="000000"/>
        </w:rPr>
        <w:t xml:space="preserve"> mission or reduce institutional </w:t>
      </w:r>
      <w:proofErr w:type="gramStart"/>
      <w:r w:rsidRPr="002C506D">
        <w:rPr>
          <w:rFonts w:ascii="Arial" w:eastAsia="Calibri" w:hAnsi="Arial" w:cs="Arial"/>
          <w:color w:val="000000"/>
        </w:rPr>
        <w:t>risk;</w:t>
      </w:r>
      <w:proofErr w:type="gramEnd"/>
    </w:p>
    <w:p w14:paraId="5C5F7823" w14:textId="77777777" w:rsidR="00151A6D" w:rsidRPr="002C506D" w:rsidRDefault="00151A6D" w:rsidP="002D1CEF">
      <w:pPr>
        <w:pStyle w:val="ListParagraph"/>
        <w:numPr>
          <w:ilvl w:val="0"/>
          <w:numId w:val="2"/>
        </w:numPr>
        <w:tabs>
          <w:tab w:val="center" w:pos="608"/>
          <w:tab w:val="center" w:pos="4735"/>
        </w:tabs>
        <w:spacing w:after="228" w:line="225" w:lineRule="auto"/>
        <w:rPr>
          <w:rFonts w:ascii="Arial" w:eastAsia="Calibri" w:hAnsi="Arial" w:cs="Arial"/>
          <w:color w:val="000000"/>
        </w:rPr>
      </w:pPr>
      <w:r w:rsidRPr="002C506D">
        <w:rPr>
          <w:rFonts w:ascii="Arial" w:eastAsia="Calibri" w:hAnsi="Arial" w:cs="Arial"/>
          <w:color w:val="000000"/>
        </w:rPr>
        <w:t xml:space="preserve">Provide decision makers with limits, alternatives and </w:t>
      </w:r>
      <w:proofErr w:type="gramStart"/>
      <w:r w:rsidRPr="002C506D">
        <w:rPr>
          <w:rFonts w:ascii="Arial" w:eastAsia="Calibri" w:hAnsi="Arial" w:cs="Arial"/>
          <w:color w:val="000000"/>
        </w:rPr>
        <w:t>guidelines;</w:t>
      </w:r>
      <w:proofErr w:type="gramEnd"/>
    </w:p>
    <w:p w14:paraId="5590B38D" w14:textId="77777777" w:rsidR="00151A6D" w:rsidRPr="002C506D" w:rsidRDefault="00151A6D" w:rsidP="002D1CEF">
      <w:pPr>
        <w:pStyle w:val="ListParagraph"/>
        <w:numPr>
          <w:ilvl w:val="0"/>
          <w:numId w:val="2"/>
        </w:numPr>
        <w:tabs>
          <w:tab w:val="center" w:pos="604"/>
          <w:tab w:val="center" w:pos="4728"/>
        </w:tabs>
        <w:spacing w:after="148" w:line="225" w:lineRule="auto"/>
        <w:rPr>
          <w:rFonts w:ascii="Arial" w:eastAsia="Calibri" w:hAnsi="Arial" w:cs="Arial"/>
          <w:color w:val="000000"/>
        </w:rPr>
      </w:pPr>
      <w:r w:rsidRPr="002C506D">
        <w:rPr>
          <w:rFonts w:ascii="Arial" w:eastAsia="Calibri" w:hAnsi="Arial" w:cs="Arial"/>
          <w:color w:val="000000"/>
        </w:rPr>
        <w:t xml:space="preserve">Change infrequently, and set a course for the foreseeable </w:t>
      </w:r>
      <w:proofErr w:type="gramStart"/>
      <w:r w:rsidRPr="002C506D">
        <w:rPr>
          <w:rFonts w:ascii="Arial" w:eastAsia="Calibri" w:hAnsi="Arial" w:cs="Arial"/>
          <w:color w:val="000000"/>
        </w:rPr>
        <w:t>future;</w:t>
      </w:r>
      <w:proofErr w:type="gramEnd"/>
    </w:p>
    <w:p w14:paraId="19003E1A" w14:textId="02F805FE" w:rsidR="002C506D" w:rsidRDefault="00151A6D" w:rsidP="002D1CEF">
      <w:pPr>
        <w:pStyle w:val="ListParagraph"/>
        <w:numPr>
          <w:ilvl w:val="0"/>
          <w:numId w:val="2"/>
        </w:numPr>
        <w:tabs>
          <w:tab w:val="center" w:pos="608"/>
          <w:tab w:val="center" w:pos="4325"/>
        </w:tabs>
        <w:spacing w:after="572" w:line="225" w:lineRule="auto"/>
        <w:rPr>
          <w:rFonts w:ascii="Arial" w:eastAsia="Calibri" w:hAnsi="Arial" w:cs="Arial"/>
          <w:color w:val="000000"/>
        </w:rPr>
      </w:pPr>
      <w:r w:rsidRPr="00566DC0">
        <w:rPr>
          <w:rFonts w:ascii="Arial" w:eastAsia="Calibri" w:hAnsi="Arial" w:cs="Arial"/>
          <w:color w:val="000000"/>
        </w:rPr>
        <w:t>Be approved by the appropriate management structure.</w:t>
      </w:r>
    </w:p>
    <w:p w14:paraId="000A8731" w14:textId="77777777" w:rsidR="00566DC0" w:rsidRPr="00566DC0" w:rsidRDefault="00566DC0" w:rsidP="00566DC0">
      <w:pPr>
        <w:pStyle w:val="ListParagraph"/>
        <w:tabs>
          <w:tab w:val="center" w:pos="608"/>
          <w:tab w:val="center" w:pos="4325"/>
        </w:tabs>
        <w:spacing w:after="572" w:line="225" w:lineRule="auto"/>
        <w:ind w:left="360"/>
        <w:rPr>
          <w:rFonts w:ascii="Arial" w:eastAsia="Calibri" w:hAnsi="Arial" w:cs="Arial"/>
          <w:color w:val="000000"/>
        </w:rPr>
      </w:pPr>
    </w:p>
    <w:p w14:paraId="49833F2F" w14:textId="0CA5675F" w:rsidR="00D0503A" w:rsidRDefault="008A1713" w:rsidP="00F12DFE">
      <w:pPr>
        <w:pStyle w:val="ListParagraph"/>
        <w:numPr>
          <w:ilvl w:val="1"/>
          <w:numId w:val="35"/>
        </w:numPr>
        <w:tabs>
          <w:tab w:val="center" w:pos="608"/>
          <w:tab w:val="center" w:pos="4325"/>
        </w:tabs>
        <w:spacing w:after="572" w:line="225" w:lineRule="auto"/>
        <w:rPr>
          <w:rFonts w:ascii="Arial" w:eastAsia="Calibri" w:hAnsi="Arial" w:cs="Arial"/>
          <w:b/>
          <w:color w:val="000000"/>
        </w:rPr>
      </w:pPr>
      <w:r w:rsidRPr="00F12DFE">
        <w:rPr>
          <w:rFonts w:ascii="Arial" w:eastAsia="Calibri" w:hAnsi="Arial" w:cs="Arial"/>
          <w:color w:val="000000"/>
        </w:rPr>
        <w:t xml:space="preserve"> </w:t>
      </w:r>
      <w:r w:rsidR="00D0503A" w:rsidRPr="00435358">
        <w:rPr>
          <w:rFonts w:ascii="Arial" w:eastAsia="Calibri" w:hAnsi="Arial" w:cs="Arial"/>
          <w:b/>
          <w:color w:val="000000"/>
        </w:rPr>
        <w:t>A policy may also contain the following optional elements:</w:t>
      </w:r>
    </w:p>
    <w:p w14:paraId="407B6E2B" w14:textId="77777777" w:rsidR="00435358" w:rsidRPr="00435358" w:rsidRDefault="00435358" w:rsidP="00435358">
      <w:pPr>
        <w:pStyle w:val="ListParagraph"/>
        <w:tabs>
          <w:tab w:val="center" w:pos="608"/>
          <w:tab w:val="center" w:pos="4325"/>
        </w:tabs>
        <w:spacing w:after="572" w:line="225" w:lineRule="auto"/>
        <w:ind w:left="360"/>
        <w:rPr>
          <w:rFonts w:ascii="Arial" w:eastAsia="Calibri" w:hAnsi="Arial" w:cs="Arial"/>
          <w:b/>
          <w:color w:val="000000"/>
        </w:rPr>
      </w:pPr>
    </w:p>
    <w:p w14:paraId="4B1BD566" w14:textId="77777777" w:rsidR="00D0503A" w:rsidRPr="00435358" w:rsidRDefault="00D0503A" w:rsidP="002D1CEF">
      <w:pPr>
        <w:pStyle w:val="ListParagraph"/>
        <w:numPr>
          <w:ilvl w:val="0"/>
          <w:numId w:val="3"/>
        </w:numPr>
        <w:tabs>
          <w:tab w:val="center" w:pos="601"/>
          <w:tab w:val="center" w:pos="3950"/>
        </w:tabs>
        <w:spacing w:after="228" w:line="225" w:lineRule="auto"/>
        <w:rPr>
          <w:rFonts w:ascii="Arial" w:eastAsia="Calibri" w:hAnsi="Arial" w:cs="Arial"/>
          <w:color w:val="000000"/>
        </w:rPr>
      </w:pPr>
      <w:r w:rsidRPr="00435358">
        <w:rPr>
          <w:rFonts w:ascii="Arial" w:eastAsia="Calibri" w:hAnsi="Arial" w:cs="Arial"/>
          <w:color w:val="000000"/>
        </w:rPr>
        <w:t>Reference to other relevant policies and procedures</w:t>
      </w:r>
    </w:p>
    <w:p w14:paraId="05D69668" w14:textId="77777777" w:rsidR="00D0503A" w:rsidRPr="002C506D" w:rsidRDefault="00D0503A" w:rsidP="002D1CEF">
      <w:pPr>
        <w:pStyle w:val="ListParagraph"/>
        <w:numPr>
          <w:ilvl w:val="0"/>
          <w:numId w:val="3"/>
        </w:numPr>
        <w:tabs>
          <w:tab w:val="center" w:pos="612"/>
          <w:tab w:val="center" w:pos="3731"/>
        </w:tabs>
        <w:spacing w:after="228" w:line="225" w:lineRule="auto"/>
        <w:rPr>
          <w:rFonts w:ascii="Arial" w:eastAsia="Calibri" w:hAnsi="Arial" w:cs="Arial"/>
          <w:color w:val="000000"/>
        </w:rPr>
      </w:pPr>
      <w:r w:rsidRPr="002C506D">
        <w:rPr>
          <w:rFonts w:ascii="Arial" w:eastAsia="Calibri" w:hAnsi="Arial" w:cs="Arial"/>
          <w:color w:val="000000"/>
        </w:rPr>
        <w:t>Examples to illustrate the working of the policy</w:t>
      </w:r>
    </w:p>
    <w:p w14:paraId="1454B9EC" w14:textId="77777777" w:rsidR="00D0503A" w:rsidRPr="002C506D" w:rsidRDefault="00D0503A" w:rsidP="002D1CEF">
      <w:pPr>
        <w:pStyle w:val="ListParagraph"/>
        <w:numPr>
          <w:ilvl w:val="0"/>
          <w:numId w:val="3"/>
        </w:numPr>
        <w:spacing w:after="261" w:line="225" w:lineRule="auto"/>
        <w:ind w:right="29"/>
        <w:jc w:val="both"/>
        <w:rPr>
          <w:rFonts w:ascii="Arial" w:eastAsia="Calibri" w:hAnsi="Arial" w:cs="Arial"/>
          <w:color w:val="000000"/>
        </w:rPr>
      </w:pPr>
      <w:r w:rsidRPr="002C506D">
        <w:rPr>
          <w:rFonts w:ascii="Arial" w:eastAsia="Calibri" w:hAnsi="Arial" w:cs="Arial"/>
          <w:color w:val="000000"/>
        </w:rPr>
        <w:t>Where in the policy "hierarchy" the policy fits, i.e. how it interacts with other policies</w:t>
      </w:r>
    </w:p>
    <w:p w14:paraId="116D57AC" w14:textId="77777777" w:rsidR="00D0503A" w:rsidRPr="002C506D" w:rsidRDefault="00D0503A" w:rsidP="002D1CEF">
      <w:pPr>
        <w:pStyle w:val="ListParagraph"/>
        <w:numPr>
          <w:ilvl w:val="0"/>
          <w:numId w:val="3"/>
        </w:numPr>
        <w:tabs>
          <w:tab w:val="center" w:pos="561"/>
          <w:tab w:val="center" w:pos="4411"/>
        </w:tabs>
        <w:spacing w:after="228" w:line="225" w:lineRule="auto"/>
        <w:rPr>
          <w:rFonts w:ascii="Arial" w:eastAsia="Calibri" w:hAnsi="Arial" w:cs="Arial"/>
          <w:color w:val="000000"/>
        </w:rPr>
      </w:pPr>
      <w:r w:rsidRPr="002C506D">
        <w:rPr>
          <w:rFonts w:ascii="Arial" w:eastAsia="Calibri" w:hAnsi="Arial" w:cs="Arial"/>
          <w:color w:val="000000"/>
        </w:rPr>
        <w:t>Enforcement mechanisms and appeal processes (if applicable)</w:t>
      </w:r>
    </w:p>
    <w:p w14:paraId="2AC91928" w14:textId="74A92AA4" w:rsidR="00D0503A" w:rsidRDefault="00D0503A" w:rsidP="002D1CEF">
      <w:pPr>
        <w:pStyle w:val="ListParagraph"/>
        <w:numPr>
          <w:ilvl w:val="0"/>
          <w:numId w:val="3"/>
        </w:numPr>
        <w:tabs>
          <w:tab w:val="center" w:pos="558"/>
          <w:tab w:val="center" w:pos="4335"/>
        </w:tabs>
        <w:spacing w:after="228" w:line="225" w:lineRule="auto"/>
        <w:rPr>
          <w:rFonts w:ascii="Arial" w:eastAsia="Calibri" w:hAnsi="Arial" w:cs="Arial"/>
          <w:color w:val="000000"/>
        </w:rPr>
      </w:pPr>
      <w:r w:rsidRPr="002C506D">
        <w:rPr>
          <w:rFonts w:ascii="Arial" w:eastAsia="Calibri" w:hAnsi="Arial" w:cs="Arial"/>
          <w:color w:val="000000"/>
        </w:rPr>
        <w:t>Exceptions to and exemptions from the working of the policy</w:t>
      </w:r>
    </w:p>
    <w:p w14:paraId="18D5D70F" w14:textId="6E2BD085" w:rsidR="002C506D" w:rsidRDefault="002C506D" w:rsidP="002C506D">
      <w:pPr>
        <w:pStyle w:val="ListParagraph"/>
        <w:tabs>
          <w:tab w:val="center" w:pos="558"/>
          <w:tab w:val="center" w:pos="4335"/>
        </w:tabs>
        <w:spacing w:after="228" w:line="225" w:lineRule="auto"/>
        <w:ind w:left="450"/>
        <w:rPr>
          <w:rFonts w:ascii="Arial" w:eastAsia="Calibri" w:hAnsi="Arial" w:cs="Arial"/>
          <w:color w:val="000000"/>
        </w:rPr>
      </w:pPr>
    </w:p>
    <w:p w14:paraId="7FD6EBCB" w14:textId="30BF841D" w:rsidR="00D0503A" w:rsidRDefault="002C506D" w:rsidP="00F12DFE">
      <w:pPr>
        <w:pStyle w:val="Heading2"/>
        <w:numPr>
          <w:ilvl w:val="0"/>
          <w:numId w:val="29"/>
        </w:numPr>
        <w:rPr>
          <w:rFonts w:eastAsia="Calibri"/>
        </w:rPr>
      </w:pPr>
      <w:bookmarkStart w:id="4" w:name="_Toc132270081"/>
      <w:r w:rsidRPr="002C506D">
        <w:rPr>
          <w:rFonts w:eastAsia="Calibri"/>
        </w:rPr>
        <w:t>WRITING A POLICY BRIEF/PROPOSAL/SUBMISSION</w:t>
      </w:r>
      <w:bookmarkEnd w:id="4"/>
    </w:p>
    <w:p w14:paraId="196C3476" w14:textId="77777777" w:rsidR="00574E5D" w:rsidRDefault="00574E5D" w:rsidP="00151A6D">
      <w:pPr>
        <w:spacing w:after="228" w:line="225" w:lineRule="auto"/>
        <w:ind w:right="29"/>
        <w:jc w:val="both"/>
        <w:rPr>
          <w:rFonts w:ascii="Arial" w:eastAsia="Calibri" w:hAnsi="Arial" w:cs="Arial"/>
          <w:color w:val="000000"/>
        </w:rPr>
      </w:pPr>
    </w:p>
    <w:p w14:paraId="4BEE5FD6" w14:textId="7F8B2DE2" w:rsidR="00D0503A" w:rsidRPr="002C506D" w:rsidRDefault="00D0503A" w:rsidP="00151A6D">
      <w:pPr>
        <w:spacing w:after="228" w:line="225" w:lineRule="auto"/>
        <w:ind w:right="29"/>
        <w:jc w:val="both"/>
        <w:rPr>
          <w:rFonts w:ascii="Arial" w:eastAsia="Calibri" w:hAnsi="Arial" w:cs="Arial"/>
          <w:color w:val="000000"/>
        </w:rPr>
      </w:pPr>
      <w:r w:rsidRPr="002C506D">
        <w:rPr>
          <w:rFonts w:ascii="Arial" w:eastAsia="Calibri" w:hAnsi="Arial" w:cs="Arial"/>
          <w:color w:val="000000"/>
        </w:rPr>
        <w:t>What kind of questions have been asked to arrive at the Policy?</w:t>
      </w:r>
    </w:p>
    <w:p w14:paraId="12DF6225" w14:textId="77777777" w:rsidR="00D0503A" w:rsidRPr="002C506D" w:rsidRDefault="00D0503A" w:rsidP="002D1CEF">
      <w:pPr>
        <w:pStyle w:val="ListParagraph"/>
        <w:numPr>
          <w:ilvl w:val="0"/>
          <w:numId w:val="4"/>
        </w:numPr>
        <w:spacing w:after="3" w:line="256" w:lineRule="auto"/>
        <w:rPr>
          <w:rFonts w:ascii="Arial" w:eastAsia="Calibri" w:hAnsi="Arial" w:cs="Arial"/>
          <w:color w:val="000000"/>
        </w:rPr>
      </w:pPr>
      <w:r w:rsidRPr="002C506D">
        <w:rPr>
          <w:rFonts w:ascii="Arial" w:eastAsia="Calibri" w:hAnsi="Arial" w:cs="Arial"/>
          <w:color w:val="000000"/>
        </w:rPr>
        <w:t>Problem identification</w:t>
      </w:r>
    </w:p>
    <w:p w14:paraId="1EC4F145" w14:textId="77777777" w:rsidR="00D0503A" w:rsidRPr="002C506D" w:rsidRDefault="00D0503A" w:rsidP="00151A6D">
      <w:pPr>
        <w:spacing w:after="260" w:line="225" w:lineRule="auto"/>
        <w:ind w:right="29"/>
        <w:jc w:val="both"/>
        <w:rPr>
          <w:rFonts w:ascii="Arial" w:eastAsia="Calibri" w:hAnsi="Arial" w:cs="Arial"/>
          <w:color w:val="000000"/>
        </w:rPr>
      </w:pPr>
      <w:r w:rsidRPr="002C506D">
        <w:rPr>
          <w:rFonts w:ascii="Arial" w:eastAsia="Calibri" w:hAnsi="Arial" w:cs="Arial"/>
          <w:color w:val="000000"/>
        </w:rPr>
        <w:t>What is the problem? How was the problem identified? What is the issue that is to be addressed? How was it identified? How is the problem defined? Who brought it to the attention of the agenda?</w:t>
      </w:r>
    </w:p>
    <w:p w14:paraId="0468B704" w14:textId="77777777" w:rsidR="00D0503A" w:rsidRPr="002C506D" w:rsidRDefault="00D0503A" w:rsidP="002D1CEF">
      <w:pPr>
        <w:pStyle w:val="ListParagraph"/>
        <w:keepNext/>
        <w:keepLines/>
        <w:numPr>
          <w:ilvl w:val="0"/>
          <w:numId w:val="4"/>
        </w:numPr>
        <w:spacing w:after="0" w:line="256" w:lineRule="auto"/>
        <w:outlineLvl w:val="1"/>
        <w:rPr>
          <w:rFonts w:ascii="Arial" w:eastAsia="Calibri" w:hAnsi="Arial" w:cs="Arial"/>
          <w:color w:val="000000"/>
        </w:rPr>
      </w:pPr>
      <w:bookmarkStart w:id="5" w:name="_Toc132270082"/>
      <w:r w:rsidRPr="002C506D">
        <w:rPr>
          <w:rFonts w:ascii="Arial" w:eastAsia="Calibri" w:hAnsi="Arial" w:cs="Arial"/>
          <w:color w:val="000000"/>
        </w:rPr>
        <w:t>Causes of the problem</w:t>
      </w:r>
      <w:bookmarkEnd w:id="5"/>
    </w:p>
    <w:p w14:paraId="4041CADA" w14:textId="77777777" w:rsidR="00D0503A" w:rsidRPr="002C506D" w:rsidRDefault="00D0503A" w:rsidP="00151A6D">
      <w:pPr>
        <w:spacing w:after="266" w:line="225" w:lineRule="auto"/>
        <w:ind w:right="29"/>
        <w:jc w:val="both"/>
        <w:rPr>
          <w:rFonts w:ascii="Arial" w:eastAsia="Calibri" w:hAnsi="Arial" w:cs="Arial"/>
          <w:color w:val="000000"/>
        </w:rPr>
      </w:pPr>
      <w:r w:rsidRPr="002C506D">
        <w:rPr>
          <w:rFonts w:ascii="Arial" w:eastAsia="Calibri" w:hAnsi="Arial" w:cs="Arial"/>
          <w:color w:val="000000"/>
        </w:rPr>
        <w:t>Identify causes of the problem (the policy context) and whether it is institutional or provincial?</w:t>
      </w:r>
    </w:p>
    <w:p w14:paraId="370FE217" w14:textId="77777777" w:rsidR="00D0503A" w:rsidRPr="002C506D" w:rsidRDefault="00D0503A" w:rsidP="002D1CEF">
      <w:pPr>
        <w:pStyle w:val="ListParagraph"/>
        <w:numPr>
          <w:ilvl w:val="0"/>
          <w:numId w:val="4"/>
        </w:numPr>
        <w:spacing w:after="3" w:line="256" w:lineRule="auto"/>
        <w:rPr>
          <w:rFonts w:ascii="Arial" w:eastAsia="Calibri" w:hAnsi="Arial" w:cs="Arial"/>
          <w:color w:val="000000"/>
        </w:rPr>
      </w:pPr>
      <w:r w:rsidRPr="002C506D">
        <w:rPr>
          <w:rFonts w:ascii="Arial" w:eastAsia="Calibri" w:hAnsi="Arial" w:cs="Arial"/>
          <w:color w:val="000000"/>
        </w:rPr>
        <w:t>Fact gathering and Information</w:t>
      </w:r>
    </w:p>
    <w:p w14:paraId="77615E79" w14:textId="77777777" w:rsidR="00D0503A" w:rsidRPr="002C506D" w:rsidRDefault="00D0503A" w:rsidP="00151A6D">
      <w:pPr>
        <w:spacing w:after="228" w:line="225" w:lineRule="auto"/>
        <w:ind w:right="338"/>
        <w:jc w:val="both"/>
        <w:rPr>
          <w:rFonts w:ascii="Arial" w:eastAsia="Calibri" w:hAnsi="Arial" w:cs="Arial"/>
          <w:color w:val="000000"/>
        </w:rPr>
      </w:pPr>
      <w:r w:rsidRPr="002C506D">
        <w:rPr>
          <w:rFonts w:ascii="Arial" w:eastAsia="Calibri" w:hAnsi="Arial" w:cs="Arial"/>
          <w:color w:val="000000"/>
        </w:rPr>
        <w:t>This is the substance of all the steps. Fact gathering is key to the process of a policy brief. Was all the information available? Where did the information come from? Is it the reality? Is the information needed by the ECDoE?</w:t>
      </w:r>
    </w:p>
    <w:p w14:paraId="6D724B27" w14:textId="77777777" w:rsidR="00D0503A" w:rsidRPr="002C506D" w:rsidRDefault="00D0503A" w:rsidP="002D1CEF">
      <w:pPr>
        <w:pStyle w:val="ListParagraph"/>
        <w:numPr>
          <w:ilvl w:val="0"/>
          <w:numId w:val="4"/>
        </w:numPr>
        <w:spacing w:after="3" w:line="256" w:lineRule="auto"/>
        <w:rPr>
          <w:rFonts w:ascii="Arial" w:eastAsia="Calibri" w:hAnsi="Arial" w:cs="Arial"/>
          <w:color w:val="FF0000"/>
        </w:rPr>
      </w:pPr>
      <w:r w:rsidRPr="002C506D">
        <w:rPr>
          <w:rFonts w:ascii="Arial" w:eastAsia="Calibri" w:hAnsi="Arial" w:cs="Arial"/>
          <w:color w:val="FF0000"/>
        </w:rPr>
        <w:t>Option identification/financial implications</w:t>
      </w:r>
    </w:p>
    <w:p w14:paraId="54BA1978" w14:textId="4D02E3C0" w:rsidR="00D0503A" w:rsidRPr="002C506D" w:rsidRDefault="00D0503A" w:rsidP="00151A6D">
      <w:pPr>
        <w:spacing w:after="278" w:line="225" w:lineRule="auto"/>
        <w:ind w:right="94"/>
        <w:jc w:val="both"/>
        <w:rPr>
          <w:rFonts w:ascii="Arial" w:eastAsia="Calibri" w:hAnsi="Arial" w:cs="Arial"/>
          <w:color w:val="FF0000"/>
        </w:rPr>
      </w:pPr>
      <w:r w:rsidRPr="002C506D">
        <w:rPr>
          <w:rFonts w:ascii="Arial" w:eastAsia="Calibri" w:hAnsi="Arial" w:cs="Arial"/>
          <w:color w:val="FF0000"/>
        </w:rPr>
        <w:t xml:space="preserve">Implications for Human cost, moral cost, ethical cost, image of the Department... The cost </w:t>
      </w:r>
      <w:proofErr w:type="gramStart"/>
      <w:r w:rsidRPr="002C506D">
        <w:rPr>
          <w:rFonts w:ascii="Arial" w:eastAsia="Calibri" w:hAnsi="Arial" w:cs="Arial"/>
          <w:color w:val="FF0000"/>
        </w:rPr>
        <w:t>benefit —</w:t>
      </w:r>
      <w:proofErr w:type="gramEnd"/>
      <w:r w:rsidRPr="002C506D">
        <w:rPr>
          <w:rFonts w:ascii="Arial" w:eastAsia="Calibri" w:hAnsi="Arial" w:cs="Arial"/>
          <w:color w:val="FF0000"/>
        </w:rPr>
        <w:t xml:space="preserve"> what are the positive and negative implications. Printing costs, consultation costs, costs for policy writers (if needed); distribution costs; training costs. (</w:t>
      </w:r>
      <w:r w:rsidR="00117B3B" w:rsidRPr="002C506D">
        <w:rPr>
          <w:rFonts w:ascii="Arial" w:eastAsia="Calibri" w:hAnsi="Arial" w:cs="Arial"/>
          <w:color w:val="FF0000"/>
        </w:rPr>
        <w:t>One</w:t>
      </w:r>
      <w:r w:rsidRPr="002C506D">
        <w:rPr>
          <w:rFonts w:ascii="Arial" w:eastAsia="Calibri" w:hAnsi="Arial" w:cs="Arial"/>
          <w:color w:val="FF0000"/>
        </w:rPr>
        <w:t xml:space="preserve"> Government Gazette costs </w:t>
      </w:r>
      <w:proofErr w:type="gramStart"/>
      <w:r w:rsidRPr="002C506D">
        <w:rPr>
          <w:rFonts w:ascii="Arial" w:eastAsia="Calibri" w:hAnsi="Arial" w:cs="Arial"/>
          <w:color w:val="FF0000"/>
        </w:rPr>
        <w:t>more or less R25</w:t>
      </w:r>
      <w:proofErr w:type="gramEnd"/>
      <w:r w:rsidRPr="002C506D">
        <w:rPr>
          <w:rFonts w:ascii="Arial" w:eastAsia="Calibri" w:hAnsi="Arial" w:cs="Arial"/>
          <w:color w:val="FF0000"/>
        </w:rPr>
        <w:t>).</w:t>
      </w:r>
    </w:p>
    <w:p w14:paraId="026FE5A4" w14:textId="77777777" w:rsidR="00D0503A" w:rsidRPr="002C506D" w:rsidRDefault="00D0503A" w:rsidP="002D1CEF">
      <w:pPr>
        <w:pStyle w:val="ListParagraph"/>
        <w:numPr>
          <w:ilvl w:val="0"/>
          <w:numId w:val="4"/>
        </w:numPr>
        <w:spacing w:after="233" w:line="256" w:lineRule="auto"/>
        <w:rPr>
          <w:rFonts w:ascii="Arial" w:eastAsia="Calibri" w:hAnsi="Arial" w:cs="Arial"/>
          <w:color w:val="000000"/>
        </w:rPr>
      </w:pPr>
      <w:r w:rsidRPr="002C506D">
        <w:rPr>
          <w:rFonts w:ascii="Arial" w:eastAsia="Calibri" w:hAnsi="Arial" w:cs="Arial"/>
          <w:color w:val="000000"/>
        </w:rPr>
        <w:t>Spell out goals/objectives.</w:t>
      </w:r>
    </w:p>
    <w:p w14:paraId="19C97E47" w14:textId="77777777" w:rsidR="00D0503A" w:rsidRPr="002C506D" w:rsidRDefault="00D0503A" w:rsidP="002D1CEF">
      <w:pPr>
        <w:pStyle w:val="ListParagraph"/>
        <w:numPr>
          <w:ilvl w:val="0"/>
          <w:numId w:val="4"/>
        </w:numPr>
        <w:spacing w:after="255" w:line="225" w:lineRule="auto"/>
        <w:ind w:right="29"/>
        <w:jc w:val="both"/>
        <w:rPr>
          <w:rFonts w:ascii="Arial" w:eastAsia="Calibri" w:hAnsi="Arial" w:cs="Arial"/>
          <w:color w:val="000000"/>
        </w:rPr>
      </w:pPr>
      <w:r w:rsidRPr="002C506D">
        <w:rPr>
          <w:rFonts w:ascii="Arial" w:eastAsia="Calibri" w:hAnsi="Arial" w:cs="Arial"/>
          <w:color w:val="000000"/>
        </w:rPr>
        <w:t>Spell out the process. Who must be involved?</w:t>
      </w:r>
    </w:p>
    <w:p w14:paraId="61FE1806" w14:textId="77777777" w:rsidR="00D0503A" w:rsidRPr="002C506D" w:rsidRDefault="00D0503A" w:rsidP="002D1CEF">
      <w:pPr>
        <w:pStyle w:val="ListParagraph"/>
        <w:numPr>
          <w:ilvl w:val="0"/>
          <w:numId w:val="4"/>
        </w:numPr>
        <w:spacing w:after="262" w:line="256" w:lineRule="auto"/>
        <w:rPr>
          <w:rFonts w:ascii="Arial" w:eastAsia="Calibri" w:hAnsi="Arial" w:cs="Arial"/>
          <w:color w:val="000000"/>
        </w:rPr>
      </w:pPr>
      <w:r w:rsidRPr="002C506D">
        <w:rPr>
          <w:rFonts w:ascii="Arial" w:eastAsia="Calibri" w:hAnsi="Arial" w:cs="Arial"/>
          <w:color w:val="000000"/>
        </w:rPr>
        <w:t>Which divisions in the ECDoE will be involved?</w:t>
      </w:r>
    </w:p>
    <w:p w14:paraId="6BEC91CB" w14:textId="77777777" w:rsidR="00D0503A" w:rsidRPr="002C506D" w:rsidRDefault="00D0503A" w:rsidP="002D1CEF">
      <w:pPr>
        <w:pStyle w:val="ListParagraph"/>
        <w:numPr>
          <w:ilvl w:val="0"/>
          <w:numId w:val="4"/>
        </w:numPr>
        <w:spacing w:after="213" w:line="256" w:lineRule="auto"/>
        <w:jc w:val="both"/>
        <w:rPr>
          <w:rFonts w:ascii="Arial" w:eastAsia="Calibri" w:hAnsi="Arial" w:cs="Arial"/>
          <w:color w:val="000000"/>
        </w:rPr>
      </w:pPr>
      <w:r w:rsidRPr="002C506D">
        <w:rPr>
          <w:rFonts w:ascii="Arial" w:eastAsia="Calibri" w:hAnsi="Arial" w:cs="Arial"/>
          <w:color w:val="000000"/>
        </w:rPr>
        <w:t>How was the implementation of the policy designed?</w:t>
      </w:r>
    </w:p>
    <w:p w14:paraId="6DA1FCFF" w14:textId="634C7915" w:rsidR="00D0503A" w:rsidRPr="002C506D" w:rsidRDefault="00D0503A" w:rsidP="002D1CEF">
      <w:pPr>
        <w:pStyle w:val="ListParagraph"/>
        <w:numPr>
          <w:ilvl w:val="0"/>
          <w:numId w:val="4"/>
        </w:numPr>
        <w:spacing w:after="197" w:line="225" w:lineRule="auto"/>
        <w:ind w:right="29"/>
        <w:jc w:val="both"/>
        <w:rPr>
          <w:rFonts w:ascii="Arial" w:eastAsia="Calibri" w:hAnsi="Arial" w:cs="Arial"/>
          <w:color w:val="000000"/>
        </w:rPr>
      </w:pPr>
      <w:r w:rsidRPr="002C506D">
        <w:rPr>
          <w:rFonts w:ascii="Arial" w:eastAsia="Calibri" w:hAnsi="Arial" w:cs="Arial"/>
          <w:color w:val="000000"/>
        </w:rPr>
        <w:t xml:space="preserve">Monitoring and evaluation - how will it be </w:t>
      </w:r>
      <w:r w:rsidR="001C4A62" w:rsidRPr="002C506D">
        <w:rPr>
          <w:rFonts w:ascii="Arial" w:eastAsia="Calibri" w:hAnsi="Arial" w:cs="Arial"/>
          <w:color w:val="000000"/>
        </w:rPr>
        <w:t>done?</w:t>
      </w:r>
      <w:r w:rsidRPr="002C506D">
        <w:rPr>
          <w:rFonts w:ascii="Arial" w:eastAsia="Calibri" w:hAnsi="Arial" w:cs="Arial"/>
          <w:color w:val="000000"/>
        </w:rPr>
        <w:t xml:space="preserve"> How will the policy be implemented?</w:t>
      </w:r>
    </w:p>
    <w:p w14:paraId="33CB57D8" w14:textId="63DF55DC" w:rsidR="00D55DE3" w:rsidRDefault="00D0503A" w:rsidP="002D1CEF">
      <w:pPr>
        <w:pStyle w:val="ListParagraph"/>
        <w:numPr>
          <w:ilvl w:val="0"/>
          <w:numId w:val="4"/>
        </w:numPr>
        <w:spacing w:after="462" w:line="225" w:lineRule="auto"/>
        <w:ind w:right="29"/>
        <w:jc w:val="both"/>
        <w:rPr>
          <w:rFonts w:ascii="Arial" w:eastAsia="Calibri" w:hAnsi="Arial" w:cs="Arial"/>
          <w:color w:val="000000"/>
        </w:rPr>
      </w:pPr>
      <w:r w:rsidRPr="002C506D">
        <w:rPr>
          <w:rFonts w:ascii="Arial" w:eastAsia="Calibri" w:hAnsi="Arial" w:cs="Arial"/>
          <w:color w:val="000000"/>
        </w:rPr>
        <w:t xml:space="preserve">Budgetary implications. </w:t>
      </w:r>
      <w:r w:rsidR="008A1713" w:rsidRPr="002C506D">
        <w:rPr>
          <w:rFonts w:ascii="Arial" w:eastAsia="Calibri" w:hAnsi="Arial" w:cs="Arial"/>
          <w:color w:val="000000"/>
        </w:rPr>
        <w:t>Cost for</w:t>
      </w:r>
      <w:r w:rsidRPr="002C506D">
        <w:rPr>
          <w:rFonts w:ascii="Arial" w:eastAsia="Calibri" w:hAnsi="Arial" w:cs="Arial"/>
          <w:color w:val="000000"/>
        </w:rPr>
        <w:t xml:space="preserve"> meetings, printing, and distribution?</w:t>
      </w:r>
    </w:p>
    <w:p w14:paraId="09EDCF9D" w14:textId="2142B2CD" w:rsidR="001542B1" w:rsidRDefault="001542B1" w:rsidP="001542B1">
      <w:pPr>
        <w:spacing w:after="462" w:line="225" w:lineRule="auto"/>
        <w:ind w:right="29"/>
        <w:jc w:val="both"/>
        <w:rPr>
          <w:rFonts w:ascii="Arial" w:eastAsia="Calibri" w:hAnsi="Arial" w:cs="Arial"/>
          <w:color w:val="000000"/>
        </w:rPr>
      </w:pPr>
    </w:p>
    <w:p w14:paraId="46400144" w14:textId="4CE4FB6E" w:rsidR="00D0503A" w:rsidRPr="00574E5D" w:rsidRDefault="003A0DBF" w:rsidP="00F12DFE">
      <w:pPr>
        <w:pStyle w:val="Heading1"/>
        <w:numPr>
          <w:ilvl w:val="0"/>
          <w:numId w:val="29"/>
        </w:numPr>
        <w:rPr>
          <w:rFonts w:eastAsia="Calibri"/>
          <w:sz w:val="22"/>
          <w:szCs w:val="22"/>
        </w:rPr>
      </w:pPr>
      <w:bookmarkStart w:id="6" w:name="_Toc132270083"/>
      <w:r w:rsidRPr="00574E5D">
        <w:rPr>
          <w:rFonts w:eastAsia="Calibri"/>
          <w:sz w:val="22"/>
          <w:szCs w:val="22"/>
        </w:rPr>
        <w:lastRenderedPageBreak/>
        <w:t>PROPOSED FORMAT OF POLICIES OF THE ECDOE</w:t>
      </w:r>
      <w:bookmarkEnd w:id="6"/>
    </w:p>
    <w:p w14:paraId="5A1A33E1" w14:textId="77777777" w:rsidR="00435358" w:rsidRDefault="00435358" w:rsidP="00D0503A">
      <w:pPr>
        <w:spacing w:after="228" w:line="225" w:lineRule="auto"/>
        <w:ind w:left="133" w:right="151" w:hanging="3"/>
        <w:jc w:val="both"/>
        <w:rPr>
          <w:rFonts w:ascii="Arial" w:eastAsia="Calibri" w:hAnsi="Arial" w:cs="Arial"/>
          <w:color w:val="000000"/>
        </w:rPr>
      </w:pPr>
    </w:p>
    <w:p w14:paraId="27355718" w14:textId="3F347285" w:rsidR="00D55DE3" w:rsidRDefault="00D0503A" w:rsidP="00D0503A">
      <w:pPr>
        <w:spacing w:after="228" w:line="225" w:lineRule="auto"/>
        <w:ind w:left="133" w:right="151" w:hanging="3"/>
        <w:jc w:val="both"/>
        <w:rPr>
          <w:rFonts w:ascii="Arial" w:eastAsia="Calibri" w:hAnsi="Arial" w:cs="Arial"/>
          <w:color w:val="000000"/>
        </w:rPr>
      </w:pPr>
      <w:r w:rsidRPr="002C506D">
        <w:rPr>
          <w:rFonts w:ascii="Arial" w:eastAsia="Calibri" w:hAnsi="Arial" w:cs="Arial"/>
          <w:color w:val="000000"/>
        </w:rPr>
        <w:t xml:space="preserve">The format ensures that all policies are uniform and meet the identified needs which </w:t>
      </w:r>
      <w:proofErr w:type="gramStart"/>
      <w:r w:rsidRPr="002C506D">
        <w:rPr>
          <w:rFonts w:ascii="Arial" w:eastAsia="Calibri" w:hAnsi="Arial" w:cs="Arial"/>
          <w:color w:val="000000"/>
        </w:rPr>
        <w:t>led</w:t>
      </w:r>
      <w:proofErr w:type="gramEnd"/>
      <w:r w:rsidRPr="002C506D">
        <w:rPr>
          <w:rFonts w:ascii="Arial" w:eastAsia="Calibri" w:hAnsi="Arial" w:cs="Arial"/>
          <w:color w:val="000000"/>
        </w:rPr>
        <w:t xml:space="preserve"> to the decision to make the policy. Refer to the </w:t>
      </w:r>
      <w:r w:rsidR="001C4A62" w:rsidRPr="002C506D">
        <w:rPr>
          <w:rFonts w:ascii="Arial" w:eastAsia="Calibri" w:hAnsi="Arial" w:cs="Arial"/>
          <w:color w:val="000000"/>
        </w:rPr>
        <w:t xml:space="preserve">National Policy </w:t>
      </w:r>
      <w:r w:rsidR="00786C53" w:rsidRPr="002C506D">
        <w:rPr>
          <w:rFonts w:ascii="Arial" w:eastAsia="Calibri" w:hAnsi="Arial" w:cs="Arial"/>
          <w:color w:val="000000"/>
        </w:rPr>
        <w:t>Development Framework 2020</w:t>
      </w:r>
      <w:r w:rsidRPr="002C506D">
        <w:rPr>
          <w:rFonts w:ascii="Arial" w:eastAsia="Calibri" w:hAnsi="Arial" w:cs="Arial"/>
          <w:color w:val="000000"/>
        </w:rPr>
        <w:t xml:space="preserve">, as an example of a </w:t>
      </w:r>
      <w:r w:rsidR="00786C53" w:rsidRPr="002C506D">
        <w:rPr>
          <w:rFonts w:ascii="Arial" w:eastAsia="Calibri" w:hAnsi="Arial" w:cs="Arial"/>
          <w:color w:val="000000"/>
        </w:rPr>
        <w:t>guide,</w:t>
      </w:r>
      <w:r w:rsidRPr="002C506D">
        <w:rPr>
          <w:rFonts w:ascii="Arial" w:eastAsia="Calibri" w:hAnsi="Arial" w:cs="Arial"/>
          <w:color w:val="000000"/>
        </w:rPr>
        <w:t xml:space="preserve"> to help you understand the required format of policies. It is suggested that all policies should contain the items </w:t>
      </w:r>
      <w:r w:rsidR="002C506D">
        <w:rPr>
          <w:rFonts w:ascii="Arial" w:eastAsia="Calibri" w:hAnsi="Arial" w:cs="Arial"/>
          <w:color w:val="000000"/>
        </w:rPr>
        <w:t>below</w:t>
      </w:r>
      <w:r w:rsidRPr="002C506D">
        <w:rPr>
          <w:rFonts w:ascii="Arial" w:eastAsia="Calibri" w:hAnsi="Arial" w:cs="Arial"/>
          <w:color w:val="000000"/>
        </w:rPr>
        <w:t>.</w:t>
      </w:r>
    </w:p>
    <w:p w14:paraId="4F2A621A" w14:textId="77777777" w:rsidR="001542B1" w:rsidRDefault="001542B1" w:rsidP="00D0503A">
      <w:pPr>
        <w:spacing w:after="228" w:line="225" w:lineRule="auto"/>
        <w:ind w:left="133" w:right="151" w:hanging="3"/>
        <w:jc w:val="both"/>
        <w:rPr>
          <w:rFonts w:ascii="Arial" w:eastAsia="Calibri" w:hAnsi="Arial" w:cs="Arial"/>
          <w:color w:val="000000"/>
        </w:rPr>
        <w:sectPr w:rsidR="001542B1" w:rsidSect="00D55DE3">
          <w:headerReference w:type="default" r:id="rId12"/>
          <w:footerReference w:type="default" r:id="rId13"/>
          <w:type w:val="continuous"/>
          <w:pgSz w:w="11906" w:h="16838" w:code="9"/>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pgNumType w:start="1"/>
          <w:cols w:space="720"/>
          <w:docGrid w:linePitch="360"/>
        </w:sectPr>
      </w:pPr>
    </w:p>
    <w:p w14:paraId="061C8F9F" w14:textId="10852BC8" w:rsidR="00D0503A" w:rsidRPr="00114574" w:rsidRDefault="00786C53" w:rsidP="002D1CEF">
      <w:pPr>
        <w:pStyle w:val="ListParagraph"/>
        <w:numPr>
          <w:ilvl w:val="0"/>
          <w:numId w:val="15"/>
        </w:numPr>
        <w:spacing w:after="0" w:line="256" w:lineRule="auto"/>
        <w:jc w:val="both"/>
        <w:rPr>
          <w:rFonts w:ascii="Arial" w:eastAsia="Calibri" w:hAnsi="Arial" w:cs="Arial"/>
          <w:b/>
          <w:sz w:val="18"/>
          <w:szCs w:val="18"/>
        </w:rPr>
      </w:pPr>
      <w:r w:rsidRPr="00856D3B">
        <w:rPr>
          <w:rFonts w:ascii="Arial" w:eastAsia="Calibri" w:hAnsi="Arial" w:cs="Arial"/>
          <w:sz w:val="20"/>
        </w:rPr>
        <w:t xml:space="preserve"> </w:t>
      </w:r>
      <w:r w:rsidRPr="00114574">
        <w:rPr>
          <w:rFonts w:ascii="Arial" w:eastAsia="Calibri" w:hAnsi="Arial" w:cs="Arial"/>
          <w:b/>
          <w:sz w:val="18"/>
          <w:szCs w:val="18"/>
        </w:rPr>
        <w:t>Title</w:t>
      </w:r>
    </w:p>
    <w:p w14:paraId="4A326559" w14:textId="1048C3C0" w:rsidR="00786C53" w:rsidRPr="00114574" w:rsidRDefault="00D0503A" w:rsidP="00786C53">
      <w:pPr>
        <w:spacing w:after="228" w:line="225" w:lineRule="auto"/>
        <w:ind w:right="29"/>
        <w:jc w:val="both"/>
        <w:rPr>
          <w:rFonts w:ascii="Arial" w:eastAsia="Calibri" w:hAnsi="Arial" w:cs="Arial"/>
          <w:sz w:val="18"/>
          <w:szCs w:val="18"/>
        </w:rPr>
      </w:pPr>
      <w:r w:rsidRPr="00114574">
        <w:rPr>
          <w:rFonts w:ascii="Arial" w:eastAsia="Calibri" w:hAnsi="Arial" w:cs="Arial"/>
          <w:sz w:val="18"/>
          <w:szCs w:val="18"/>
        </w:rPr>
        <w:t>A policy should be given a title to reflect its subject matter. The title of the policy should be written in plain language that would be understandable to the uninformed reader.</w:t>
      </w:r>
      <w:bookmarkStart w:id="7" w:name="_Hlk125452925"/>
    </w:p>
    <w:bookmarkEnd w:id="7"/>
    <w:p w14:paraId="2ACB2A99" w14:textId="354EA333" w:rsidR="001542B1" w:rsidRPr="00435358" w:rsidRDefault="001542B1" w:rsidP="00435358">
      <w:pPr>
        <w:pStyle w:val="ListParagraph"/>
        <w:numPr>
          <w:ilvl w:val="0"/>
          <w:numId w:val="15"/>
        </w:numPr>
        <w:spacing w:after="0" w:line="276" w:lineRule="auto"/>
        <w:rPr>
          <w:rFonts w:ascii="Arial" w:eastAsia="Times New Roman" w:hAnsi="Arial" w:cs="Arial"/>
          <w:b/>
          <w:sz w:val="16"/>
          <w:szCs w:val="16"/>
          <w:lang w:val="en-ZA"/>
        </w:rPr>
      </w:pPr>
      <w:r w:rsidRPr="00435358">
        <w:rPr>
          <w:rFonts w:ascii="Arial" w:eastAsia="Times New Roman" w:hAnsi="Arial" w:cs="Arial"/>
          <w:b/>
          <w:sz w:val="16"/>
          <w:szCs w:val="16"/>
          <w:lang w:val="en-ZA"/>
        </w:rPr>
        <w:t xml:space="preserve">Preamble </w:t>
      </w:r>
    </w:p>
    <w:p w14:paraId="4F2DFE08" w14:textId="77777777" w:rsidR="001542B1" w:rsidRPr="00435358" w:rsidRDefault="001542B1" w:rsidP="001542B1">
      <w:pPr>
        <w:spacing w:after="0" w:line="276" w:lineRule="auto"/>
        <w:rPr>
          <w:rFonts w:ascii="Arial" w:eastAsia="Times New Roman" w:hAnsi="Arial" w:cs="Arial"/>
          <w:sz w:val="16"/>
          <w:szCs w:val="16"/>
          <w:lang w:val="en-ZA"/>
        </w:rPr>
      </w:pPr>
      <w:r w:rsidRPr="00435358">
        <w:rPr>
          <w:rFonts w:ascii="Arial" w:eastAsia="Times New Roman" w:hAnsi="Arial" w:cs="Arial"/>
          <w:sz w:val="16"/>
          <w:szCs w:val="16"/>
          <w:lang w:val="en-ZA"/>
        </w:rPr>
        <w:t>(Give Introduction and background to the development of this policy)</w:t>
      </w:r>
    </w:p>
    <w:p w14:paraId="32775991" w14:textId="77777777" w:rsidR="001542B1" w:rsidRPr="00435358" w:rsidRDefault="001542B1" w:rsidP="001542B1">
      <w:pPr>
        <w:numPr>
          <w:ilvl w:val="1"/>
          <w:numId w:val="32"/>
        </w:numPr>
        <w:spacing w:after="0" w:line="276" w:lineRule="auto"/>
        <w:rPr>
          <w:rFonts w:ascii="Arial" w:eastAsia="Times New Roman" w:hAnsi="Arial" w:cs="Arial"/>
          <w:sz w:val="16"/>
          <w:szCs w:val="16"/>
          <w:lang w:val="en-ZA"/>
        </w:rPr>
      </w:pPr>
      <w:r w:rsidRPr="00435358">
        <w:rPr>
          <w:rFonts w:ascii="Arial" w:eastAsia="Times New Roman" w:hAnsi="Arial" w:cs="Arial"/>
          <w:sz w:val="16"/>
          <w:szCs w:val="16"/>
          <w:lang w:val="en-ZA"/>
        </w:rPr>
        <w:t>Policy issue identification</w:t>
      </w:r>
    </w:p>
    <w:p w14:paraId="27B3CF4B" w14:textId="77777777" w:rsidR="001542B1" w:rsidRPr="00435358" w:rsidRDefault="001542B1" w:rsidP="001542B1">
      <w:pPr>
        <w:numPr>
          <w:ilvl w:val="1"/>
          <w:numId w:val="32"/>
        </w:numPr>
        <w:spacing w:after="0" w:line="276" w:lineRule="auto"/>
        <w:rPr>
          <w:rFonts w:ascii="Arial" w:eastAsia="Times New Roman" w:hAnsi="Arial" w:cs="Arial"/>
          <w:sz w:val="16"/>
          <w:szCs w:val="16"/>
          <w:lang w:val="en-ZA"/>
        </w:rPr>
      </w:pPr>
      <w:r w:rsidRPr="00435358">
        <w:rPr>
          <w:rFonts w:ascii="Arial" w:eastAsia="Times New Roman" w:hAnsi="Arial" w:cs="Arial"/>
          <w:sz w:val="16"/>
          <w:szCs w:val="16"/>
          <w:lang w:val="en-ZA"/>
        </w:rPr>
        <w:t>Policy context and environment, links to other policies</w:t>
      </w:r>
    </w:p>
    <w:p w14:paraId="38242BE4" w14:textId="77777777" w:rsidR="001542B1" w:rsidRPr="00435358" w:rsidRDefault="001542B1" w:rsidP="001542B1">
      <w:pPr>
        <w:numPr>
          <w:ilvl w:val="1"/>
          <w:numId w:val="32"/>
        </w:numPr>
        <w:spacing w:after="0" w:line="276" w:lineRule="auto"/>
        <w:rPr>
          <w:rFonts w:ascii="Arial" w:eastAsia="Times New Roman" w:hAnsi="Arial" w:cs="Arial"/>
          <w:sz w:val="16"/>
          <w:szCs w:val="16"/>
          <w:lang w:val="en-ZA"/>
        </w:rPr>
      </w:pPr>
      <w:r w:rsidRPr="00435358">
        <w:rPr>
          <w:rFonts w:ascii="Arial" w:eastAsia="Times New Roman" w:hAnsi="Arial" w:cs="Arial"/>
          <w:sz w:val="16"/>
          <w:szCs w:val="16"/>
          <w:lang w:val="en-ZA"/>
        </w:rPr>
        <w:t>Brief overview of the policy process followed</w:t>
      </w:r>
    </w:p>
    <w:p w14:paraId="5EB493C8" w14:textId="77777777" w:rsidR="001542B1" w:rsidRPr="00435358" w:rsidRDefault="001542B1" w:rsidP="001542B1">
      <w:pPr>
        <w:spacing w:after="0" w:line="276" w:lineRule="auto"/>
        <w:ind w:left="720"/>
        <w:jc w:val="both"/>
        <w:rPr>
          <w:rFonts w:ascii="Arial" w:eastAsia="Times New Roman" w:hAnsi="Arial" w:cs="Arial"/>
          <w:sz w:val="16"/>
          <w:szCs w:val="16"/>
          <w:lang w:val="en-ZA"/>
        </w:rPr>
      </w:pPr>
    </w:p>
    <w:p w14:paraId="50964436" w14:textId="7C5AE2D2" w:rsidR="001542B1" w:rsidRDefault="001542B1" w:rsidP="00435358">
      <w:pPr>
        <w:keepNext/>
        <w:numPr>
          <w:ilvl w:val="0"/>
          <w:numId w:val="15"/>
        </w:numPr>
        <w:spacing w:before="180" w:after="120" w:line="276" w:lineRule="auto"/>
        <w:outlineLvl w:val="1"/>
        <w:rPr>
          <w:rFonts w:ascii="Arial" w:eastAsia="Times New Roman" w:hAnsi="Arial" w:cs="Arial"/>
          <w:b/>
          <w:sz w:val="16"/>
          <w:szCs w:val="16"/>
          <w:lang w:val="en-ZA"/>
        </w:rPr>
      </w:pPr>
      <w:bookmarkStart w:id="8" w:name="_Toc140995366"/>
      <w:r w:rsidRPr="00435358">
        <w:rPr>
          <w:rFonts w:ascii="Arial" w:eastAsia="Times New Roman" w:hAnsi="Arial" w:cs="Arial"/>
          <w:b/>
          <w:sz w:val="16"/>
          <w:szCs w:val="16"/>
          <w:lang w:val="en-ZA"/>
        </w:rPr>
        <w:t>Definition of terms</w:t>
      </w:r>
    </w:p>
    <w:p w14:paraId="45BC8CCC" w14:textId="6218A5A6" w:rsidR="00435358" w:rsidRPr="00435358" w:rsidRDefault="00435358" w:rsidP="00435358">
      <w:pPr>
        <w:keepNext/>
        <w:spacing w:after="120" w:line="240" w:lineRule="auto"/>
        <w:outlineLvl w:val="1"/>
        <w:rPr>
          <w:rFonts w:ascii="Arial" w:eastAsia="Times New Roman" w:hAnsi="Arial" w:cs="Arial"/>
          <w:sz w:val="16"/>
          <w:szCs w:val="16"/>
          <w:lang w:val="en-ZA"/>
        </w:rPr>
      </w:pPr>
      <w:r w:rsidRPr="00435358">
        <w:rPr>
          <w:rFonts w:ascii="Arial" w:eastAsia="Times New Roman" w:hAnsi="Arial" w:cs="Arial"/>
          <w:sz w:val="16"/>
          <w:szCs w:val="16"/>
          <w:lang w:val="en-ZA"/>
        </w:rPr>
        <w:t>(Provide description of all terms used in the policy</w:t>
      </w:r>
      <w:r>
        <w:rPr>
          <w:rFonts w:ascii="Arial" w:eastAsia="Times New Roman" w:hAnsi="Arial" w:cs="Arial"/>
          <w:sz w:val="16"/>
          <w:szCs w:val="16"/>
          <w:lang w:val="en-ZA"/>
        </w:rPr>
        <w:t xml:space="preserve"> and acronyms</w:t>
      </w:r>
      <w:r w:rsidRPr="00435358">
        <w:rPr>
          <w:rFonts w:ascii="Arial" w:eastAsia="Times New Roman" w:hAnsi="Arial" w:cs="Arial"/>
          <w:sz w:val="16"/>
          <w:szCs w:val="16"/>
          <w:lang w:val="en-ZA"/>
        </w:rPr>
        <w:t>)</w:t>
      </w:r>
    </w:p>
    <w:p w14:paraId="75556013" w14:textId="77777777" w:rsidR="001542B1" w:rsidRPr="00435358" w:rsidRDefault="001542B1" w:rsidP="00435358">
      <w:pPr>
        <w:keepNext/>
        <w:numPr>
          <w:ilvl w:val="0"/>
          <w:numId w:val="15"/>
        </w:numPr>
        <w:spacing w:before="180" w:after="120" w:line="276" w:lineRule="auto"/>
        <w:outlineLvl w:val="1"/>
        <w:rPr>
          <w:rFonts w:ascii="Arial" w:eastAsia="Times New Roman" w:hAnsi="Arial" w:cs="Arial"/>
          <w:b/>
          <w:sz w:val="16"/>
          <w:szCs w:val="16"/>
          <w:lang w:val="en-ZA"/>
        </w:rPr>
      </w:pPr>
      <w:r w:rsidRPr="00435358">
        <w:rPr>
          <w:rFonts w:ascii="Arial" w:eastAsia="Times New Roman" w:hAnsi="Arial" w:cs="Arial"/>
          <w:b/>
          <w:sz w:val="16"/>
          <w:szCs w:val="16"/>
          <w:lang w:val="en-ZA"/>
        </w:rPr>
        <w:t>Purpose</w:t>
      </w:r>
    </w:p>
    <w:p w14:paraId="6753A638" w14:textId="2BF8D211" w:rsidR="001542B1" w:rsidRPr="00435358" w:rsidRDefault="00435358" w:rsidP="001542B1">
      <w:pPr>
        <w:spacing w:after="0" w:line="276" w:lineRule="auto"/>
        <w:rPr>
          <w:rFonts w:ascii="Arial" w:eastAsia="Times New Roman" w:hAnsi="Arial" w:cs="Arial"/>
          <w:sz w:val="16"/>
          <w:szCs w:val="16"/>
          <w:lang w:val="en-ZA"/>
        </w:rPr>
      </w:pPr>
      <w:r>
        <w:rPr>
          <w:rFonts w:ascii="Arial" w:eastAsia="Times New Roman" w:hAnsi="Arial" w:cs="Arial"/>
          <w:sz w:val="16"/>
          <w:szCs w:val="16"/>
          <w:lang w:val="en-ZA"/>
        </w:rPr>
        <w:t>(State clearly the purpose of this policy)</w:t>
      </w:r>
    </w:p>
    <w:p w14:paraId="0F1CB326" w14:textId="77777777" w:rsidR="001542B1" w:rsidRPr="00435358" w:rsidRDefault="001542B1" w:rsidP="001542B1">
      <w:pPr>
        <w:spacing w:after="0" w:line="276" w:lineRule="auto"/>
        <w:jc w:val="both"/>
        <w:rPr>
          <w:rFonts w:ascii="Arial" w:eastAsia="Times New Roman" w:hAnsi="Arial" w:cs="Arial"/>
          <w:sz w:val="16"/>
          <w:szCs w:val="16"/>
          <w:lang w:val="en-ZA"/>
        </w:rPr>
      </w:pPr>
    </w:p>
    <w:bookmarkEnd w:id="8"/>
    <w:p w14:paraId="5B11757F" w14:textId="77777777" w:rsidR="001542B1" w:rsidRPr="00435358" w:rsidRDefault="001542B1" w:rsidP="00435358">
      <w:pPr>
        <w:keepNext/>
        <w:numPr>
          <w:ilvl w:val="0"/>
          <w:numId w:val="15"/>
        </w:numPr>
        <w:spacing w:before="180" w:after="120" w:line="276" w:lineRule="auto"/>
        <w:jc w:val="both"/>
        <w:outlineLvl w:val="1"/>
        <w:rPr>
          <w:rFonts w:ascii="Arial" w:eastAsia="Times New Roman" w:hAnsi="Arial" w:cs="Arial"/>
          <w:b/>
          <w:sz w:val="16"/>
          <w:szCs w:val="16"/>
          <w:lang w:val="en-ZA"/>
        </w:rPr>
      </w:pPr>
      <w:r w:rsidRPr="00435358">
        <w:rPr>
          <w:rFonts w:ascii="Arial" w:eastAsia="Times New Roman" w:hAnsi="Arial" w:cs="Arial"/>
          <w:b/>
          <w:sz w:val="16"/>
          <w:szCs w:val="16"/>
          <w:lang w:val="en-ZA"/>
        </w:rPr>
        <w:t>Scope of Application</w:t>
      </w:r>
    </w:p>
    <w:p w14:paraId="47D567EC" w14:textId="2BD4A576" w:rsidR="001542B1" w:rsidRPr="00435358" w:rsidRDefault="00435358" w:rsidP="001542B1">
      <w:pPr>
        <w:spacing w:after="0" w:line="240" w:lineRule="auto"/>
        <w:rPr>
          <w:rFonts w:ascii="Arial" w:eastAsia="Times New Roman" w:hAnsi="Arial" w:cs="Times New Roman"/>
          <w:sz w:val="16"/>
          <w:szCs w:val="16"/>
          <w:lang w:val="en-ZA"/>
        </w:rPr>
      </w:pPr>
      <w:r>
        <w:rPr>
          <w:rFonts w:ascii="Arial" w:eastAsia="Times New Roman" w:hAnsi="Arial" w:cs="Times New Roman"/>
          <w:sz w:val="16"/>
          <w:szCs w:val="16"/>
          <w:lang w:val="en-ZA"/>
        </w:rPr>
        <w:t>(</w:t>
      </w:r>
      <w:r w:rsidR="001542B1" w:rsidRPr="00435358">
        <w:rPr>
          <w:rFonts w:ascii="Arial" w:eastAsia="Times New Roman" w:hAnsi="Arial" w:cs="Times New Roman"/>
          <w:sz w:val="16"/>
          <w:szCs w:val="16"/>
          <w:lang w:val="en-ZA"/>
        </w:rPr>
        <w:t>Who is affected by the policy (identification and consultation process)</w:t>
      </w:r>
    </w:p>
    <w:p w14:paraId="610099F4" w14:textId="77777777" w:rsidR="001542B1" w:rsidRPr="00435358" w:rsidRDefault="001542B1" w:rsidP="001542B1">
      <w:pPr>
        <w:spacing w:after="0" w:line="240" w:lineRule="auto"/>
        <w:rPr>
          <w:rFonts w:ascii="Arial" w:eastAsia="Times New Roman" w:hAnsi="Arial" w:cs="Times New Roman"/>
          <w:sz w:val="16"/>
          <w:szCs w:val="16"/>
          <w:lang w:val="en-ZA"/>
        </w:rPr>
      </w:pPr>
    </w:p>
    <w:p w14:paraId="186627DE" w14:textId="06803EED" w:rsidR="001542B1" w:rsidRDefault="001542B1" w:rsidP="00435358">
      <w:pPr>
        <w:keepNext/>
        <w:numPr>
          <w:ilvl w:val="0"/>
          <w:numId w:val="15"/>
        </w:numPr>
        <w:spacing w:before="180" w:after="120" w:line="240" w:lineRule="auto"/>
        <w:jc w:val="both"/>
        <w:outlineLvl w:val="1"/>
        <w:rPr>
          <w:rFonts w:ascii="Arial" w:eastAsia="Times New Roman" w:hAnsi="Arial" w:cs="Arial"/>
          <w:b/>
          <w:sz w:val="16"/>
          <w:szCs w:val="16"/>
          <w:lang w:val="en-ZA"/>
        </w:rPr>
      </w:pPr>
      <w:r w:rsidRPr="00435358">
        <w:rPr>
          <w:rFonts w:ascii="Arial" w:eastAsia="Times New Roman" w:hAnsi="Arial" w:cs="Arial"/>
          <w:b/>
          <w:sz w:val="16"/>
          <w:szCs w:val="16"/>
          <w:lang w:val="en-ZA"/>
        </w:rPr>
        <w:t>Governing Prescripts/ Legal Framework</w:t>
      </w:r>
    </w:p>
    <w:p w14:paraId="00FAB8C8" w14:textId="1B75E685" w:rsidR="00435358" w:rsidRPr="00435358" w:rsidRDefault="00435358" w:rsidP="00435358">
      <w:pPr>
        <w:keepNext/>
        <w:spacing w:before="180" w:after="120" w:line="240" w:lineRule="auto"/>
        <w:jc w:val="both"/>
        <w:outlineLvl w:val="1"/>
        <w:rPr>
          <w:rFonts w:ascii="Arial" w:eastAsia="Times New Roman" w:hAnsi="Arial" w:cs="Arial"/>
          <w:sz w:val="16"/>
          <w:szCs w:val="16"/>
          <w:lang w:val="en-ZA"/>
        </w:rPr>
      </w:pPr>
      <w:r>
        <w:rPr>
          <w:rFonts w:ascii="Arial" w:eastAsia="Times New Roman" w:hAnsi="Arial" w:cs="Arial"/>
          <w:sz w:val="16"/>
          <w:szCs w:val="16"/>
          <w:lang w:val="en-ZA"/>
        </w:rPr>
        <w:t>(</w:t>
      </w:r>
      <w:r w:rsidRPr="00435358">
        <w:rPr>
          <w:rFonts w:ascii="Arial" w:eastAsia="Times New Roman" w:hAnsi="Arial" w:cs="Arial"/>
          <w:sz w:val="16"/>
          <w:szCs w:val="16"/>
          <w:lang w:val="en-ZA"/>
        </w:rPr>
        <w:t>State all the governing prescripts guiding the policy)</w:t>
      </w:r>
      <w:r>
        <w:rPr>
          <w:rFonts w:ascii="Arial" w:eastAsia="Times New Roman" w:hAnsi="Arial" w:cs="Arial"/>
          <w:b/>
          <w:sz w:val="16"/>
          <w:szCs w:val="16"/>
          <w:lang w:val="en-ZA"/>
        </w:rPr>
        <w:t xml:space="preserve"> </w:t>
      </w:r>
    </w:p>
    <w:p w14:paraId="540ABAB5" w14:textId="77777777" w:rsidR="00435358" w:rsidRPr="00435358" w:rsidRDefault="001542B1" w:rsidP="00435358">
      <w:pPr>
        <w:keepNext/>
        <w:numPr>
          <w:ilvl w:val="0"/>
          <w:numId w:val="15"/>
        </w:numPr>
        <w:spacing w:before="180" w:after="120" w:line="276" w:lineRule="auto"/>
        <w:jc w:val="both"/>
        <w:outlineLvl w:val="1"/>
        <w:rPr>
          <w:rFonts w:ascii="Arial" w:eastAsia="Times New Roman" w:hAnsi="Arial" w:cs="Arial"/>
          <w:bCs/>
          <w:sz w:val="16"/>
          <w:szCs w:val="16"/>
          <w:lang w:val="en-ZA"/>
        </w:rPr>
      </w:pPr>
      <w:r w:rsidRPr="00435358">
        <w:rPr>
          <w:rFonts w:ascii="Arial" w:eastAsia="Times New Roman" w:hAnsi="Arial" w:cs="Arial"/>
          <w:b/>
          <w:sz w:val="16"/>
          <w:szCs w:val="16"/>
          <w:lang w:val="en-ZA"/>
        </w:rPr>
        <w:t>Policy Provisions</w:t>
      </w:r>
    </w:p>
    <w:p w14:paraId="4BDD30A2" w14:textId="65E0987F" w:rsidR="001542B1" w:rsidRPr="00435358" w:rsidRDefault="001542B1" w:rsidP="00435358">
      <w:pPr>
        <w:keepNext/>
        <w:spacing w:before="180" w:after="120" w:line="276" w:lineRule="auto"/>
        <w:jc w:val="both"/>
        <w:outlineLvl w:val="1"/>
        <w:rPr>
          <w:rFonts w:ascii="Arial" w:eastAsia="Times New Roman" w:hAnsi="Arial" w:cs="Arial"/>
          <w:bCs/>
          <w:sz w:val="16"/>
          <w:szCs w:val="16"/>
          <w:lang w:val="en-ZA"/>
        </w:rPr>
      </w:pPr>
      <w:r w:rsidRPr="00435358">
        <w:rPr>
          <w:rFonts w:ascii="Arial" w:eastAsia="Times New Roman" w:hAnsi="Arial" w:cs="Arial"/>
          <w:b/>
          <w:sz w:val="16"/>
          <w:szCs w:val="16"/>
          <w:lang w:val="en-ZA"/>
        </w:rPr>
        <w:t xml:space="preserve"> </w:t>
      </w:r>
      <w:r w:rsidRPr="00435358">
        <w:rPr>
          <w:rFonts w:ascii="Arial" w:eastAsia="Times New Roman" w:hAnsi="Arial" w:cs="Arial"/>
          <w:bCs/>
          <w:sz w:val="16"/>
          <w:szCs w:val="16"/>
          <w:lang w:val="en-ZA"/>
        </w:rPr>
        <w:t>(</w:t>
      </w:r>
      <w:r w:rsidR="00435358" w:rsidRPr="00435358">
        <w:rPr>
          <w:rFonts w:ascii="Arial" w:eastAsia="Times New Roman" w:hAnsi="Arial" w:cs="Arial"/>
          <w:bCs/>
          <w:sz w:val="16"/>
          <w:szCs w:val="16"/>
          <w:lang w:val="en-ZA"/>
        </w:rPr>
        <w:t>All</w:t>
      </w:r>
      <w:r w:rsidRPr="00435358">
        <w:rPr>
          <w:rFonts w:ascii="Arial" w:eastAsia="Times New Roman" w:hAnsi="Arial" w:cs="Arial"/>
          <w:bCs/>
          <w:sz w:val="16"/>
          <w:szCs w:val="16"/>
          <w:lang w:val="en-ZA"/>
        </w:rPr>
        <w:t xml:space="preserve"> the details of the policy)</w:t>
      </w:r>
      <w:bookmarkStart w:id="9" w:name="_Toc105225503"/>
    </w:p>
    <w:p w14:paraId="7F9FA751" w14:textId="77777777" w:rsidR="001542B1" w:rsidRPr="00435358" w:rsidRDefault="001542B1" w:rsidP="001542B1">
      <w:pPr>
        <w:spacing w:after="0" w:line="240" w:lineRule="auto"/>
        <w:rPr>
          <w:rFonts w:ascii="Arial" w:eastAsia="Times New Roman" w:hAnsi="Arial" w:cs="Times New Roman"/>
          <w:sz w:val="16"/>
          <w:szCs w:val="16"/>
          <w:lang w:val="en-ZA"/>
        </w:rPr>
      </w:pPr>
    </w:p>
    <w:bookmarkEnd w:id="9"/>
    <w:p w14:paraId="085C2CDE" w14:textId="77777777" w:rsidR="00944E34" w:rsidRDefault="001542B1" w:rsidP="00435358">
      <w:pPr>
        <w:numPr>
          <w:ilvl w:val="0"/>
          <w:numId w:val="15"/>
        </w:numPr>
        <w:autoSpaceDE w:val="0"/>
        <w:autoSpaceDN w:val="0"/>
        <w:adjustRightInd w:val="0"/>
        <w:spacing w:after="0" w:line="240" w:lineRule="auto"/>
        <w:jc w:val="both"/>
        <w:rPr>
          <w:rFonts w:ascii="Arial" w:eastAsia="Times New Roman" w:hAnsi="Arial" w:cs="Arial"/>
          <w:b/>
          <w:sz w:val="16"/>
          <w:szCs w:val="16"/>
          <w:lang w:val="en-ZA"/>
        </w:rPr>
      </w:pPr>
      <w:r w:rsidRPr="00435358">
        <w:rPr>
          <w:rFonts w:ascii="Arial" w:eastAsia="Times New Roman" w:hAnsi="Arial" w:cs="Arial"/>
          <w:b/>
          <w:sz w:val="16"/>
          <w:szCs w:val="16"/>
          <w:lang w:val="en-ZA"/>
        </w:rPr>
        <w:t>Roles and Responsibilities</w:t>
      </w:r>
    </w:p>
    <w:p w14:paraId="2AE2C0EB" w14:textId="4F9ABC01" w:rsidR="001542B1" w:rsidRPr="00435358" w:rsidRDefault="00435358" w:rsidP="00944E34">
      <w:pPr>
        <w:autoSpaceDE w:val="0"/>
        <w:autoSpaceDN w:val="0"/>
        <w:adjustRightInd w:val="0"/>
        <w:spacing w:after="0" w:line="240" w:lineRule="auto"/>
        <w:jc w:val="both"/>
        <w:rPr>
          <w:rFonts w:ascii="Arial" w:eastAsia="Times New Roman" w:hAnsi="Arial" w:cs="Arial"/>
          <w:b/>
          <w:sz w:val="16"/>
          <w:szCs w:val="16"/>
          <w:lang w:val="en-ZA"/>
        </w:rPr>
      </w:pPr>
      <w:proofErr w:type="gramStart"/>
      <w:r>
        <w:rPr>
          <w:rFonts w:ascii="Arial" w:eastAsia="Times New Roman" w:hAnsi="Arial" w:cs="Arial"/>
          <w:bCs/>
          <w:sz w:val="16"/>
          <w:szCs w:val="16"/>
          <w:lang w:val="en-ZA"/>
        </w:rPr>
        <w:t>(</w:t>
      </w:r>
      <w:r w:rsidR="00944E34">
        <w:rPr>
          <w:rFonts w:ascii="Arial" w:eastAsia="Times New Roman" w:hAnsi="Arial" w:cs="Arial"/>
          <w:bCs/>
          <w:sz w:val="16"/>
          <w:szCs w:val="16"/>
          <w:lang w:val="en-ZA"/>
        </w:rPr>
        <w:t xml:space="preserve"> Give</w:t>
      </w:r>
      <w:proofErr w:type="gramEnd"/>
      <w:r w:rsidR="00944E34" w:rsidRPr="00944E34">
        <w:t xml:space="preserve"> </w:t>
      </w:r>
      <w:r w:rsidR="00944E34" w:rsidRPr="00944E34">
        <w:rPr>
          <w:rFonts w:ascii="Arial" w:eastAsia="Times New Roman" w:hAnsi="Arial" w:cs="Arial"/>
          <w:bCs/>
          <w:sz w:val="16"/>
          <w:szCs w:val="16"/>
          <w:lang w:val="en-ZA"/>
        </w:rPr>
        <w:t xml:space="preserve">Key role players </w:t>
      </w:r>
      <w:r w:rsidR="00944E34">
        <w:rPr>
          <w:rFonts w:ascii="Arial" w:eastAsia="Times New Roman" w:hAnsi="Arial" w:cs="Arial"/>
          <w:bCs/>
          <w:sz w:val="16"/>
          <w:szCs w:val="16"/>
          <w:lang w:val="en-ZA"/>
        </w:rPr>
        <w:t xml:space="preserve"> </w:t>
      </w:r>
      <w:r>
        <w:rPr>
          <w:rFonts w:ascii="Arial" w:eastAsia="Times New Roman" w:hAnsi="Arial" w:cs="Arial"/>
          <w:bCs/>
          <w:sz w:val="16"/>
          <w:szCs w:val="16"/>
          <w:lang w:val="en-ZA"/>
        </w:rPr>
        <w:t>in relation to the</w:t>
      </w:r>
      <w:r w:rsidR="001542B1" w:rsidRPr="00435358">
        <w:rPr>
          <w:rFonts w:ascii="Arial" w:eastAsia="Times New Roman" w:hAnsi="Arial" w:cs="Arial"/>
          <w:bCs/>
          <w:sz w:val="16"/>
          <w:szCs w:val="16"/>
          <w:lang w:val="en-ZA"/>
        </w:rPr>
        <w:t xml:space="preserve"> policy)</w:t>
      </w:r>
    </w:p>
    <w:p w14:paraId="580FBFD3" w14:textId="77777777" w:rsidR="001542B1" w:rsidRPr="00435358" w:rsidRDefault="001542B1" w:rsidP="00435358">
      <w:pPr>
        <w:spacing w:after="0" w:line="240" w:lineRule="auto"/>
        <w:jc w:val="both"/>
        <w:rPr>
          <w:rFonts w:ascii="Arial" w:eastAsia="Times New Roman" w:hAnsi="Arial" w:cs="Arial"/>
          <w:sz w:val="16"/>
          <w:szCs w:val="16"/>
          <w:lang w:val="en-ZA"/>
        </w:rPr>
      </w:pPr>
    </w:p>
    <w:p w14:paraId="5D2EB7A3" w14:textId="77777777" w:rsidR="001542B1" w:rsidRPr="00435358" w:rsidRDefault="001542B1" w:rsidP="00435358">
      <w:pPr>
        <w:keepNext/>
        <w:numPr>
          <w:ilvl w:val="0"/>
          <w:numId w:val="15"/>
        </w:numPr>
        <w:pBdr>
          <w:top w:val="single" w:sz="8" w:space="1" w:color="FFFFFF"/>
          <w:left w:val="single" w:sz="8" w:space="4" w:color="FFFFFF"/>
          <w:bottom w:val="single" w:sz="8" w:space="1" w:color="FFFFFF"/>
          <w:right w:val="single" w:sz="8" w:space="4" w:color="FFFFFF"/>
        </w:pBdr>
        <w:spacing w:before="240" w:after="120" w:line="240" w:lineRule="auto"/>
        <w:jc w:val="both"/>
        <w:outlineLvl w:val="0"/>
        <w:rPr>
          <w:rFonts w:ascii="Arial" w:eastAsia="Times New Roman" w:hAnsi="Arial" w:cs="Arial"/>
          <w:b/>
          <w:kern w:val="28"/>
          <w:sz w:val="16"/>
          <w:szCs w:val="16"/>
          <w:lang w:val="en-GB"/>
        </w:rPr>
      </w:pPr>
      <w:r w:rsidRPr="00435358">
        <w:rPr>
          <w:rFonts w:ascii="Arial" w:eastAsia="Times New Roman" w:hAnsi="Arial" w:cs="Arial"/>
          <w:b/>
          <w:kern w:val="28"/>
          <w:sz w:val="16"/>
          <w:szCs w:val="16"/>
          <w:lang w:val="en-GB"/>
        </w:rPr>
        <w:t>Monitoring, Evaluation and Reporting</w:t>
      </w:r>
      <w:r w:rsidRPr="00435358">
        <w:rPr>
          <w:rFonts w:ascii="Arial" w:eastAsia="Times New Roman" w:hAnsi="Arial" w:cs="Arial"/>
          <w:kern w:val="28"/>
          <w:sz w:val="16"/>
          <w:szCs w:val="16"/>
          <w:lang w:val="en-GB"/>
        </w:rPr>
        <w:t xml:space="preserve"> (in relation to this policy)</w:t>
      </w:r>
    </w:p>
    <w:p w14:paraId="6447D2B0" w14:textId="77777777" w:rsidR="001542B1" w:rsidRPr="00435358" w:rsidRDefault="001542B1" w:rsidP="00435358">
      <w:pPr>
        <w:keepNext/>
        <w:numPr>
          <w:ilvl w:val="0"/>
          <w:numId w:val="15"/>
        </w:numPr>
        <w:pBdr>
          <w:top w:val="single" w:sz="8" w:space="1" w:color="FFFFFF"/>
          <w:left w:val="single" w:sz="8" w:space="4" w:color="FFFFFF"/>
          <w:bottom w:val="single" w:sz="8" w:space="1" w:color="FFFFFF"/>
          <w:right w:val="single" w:sz="8" w:space="4" w:color="FFFFFF"/>
        </w:pBdr>
        <w:spacing w:before="240" w:after="120" w:line="240" w:lineRule="auto"/>
        <w:jc w:val="both"/>
        <w:outlineLvl w:val="0"/>
        <w:rPr>
          <w:rFonts w:ascii="Arial" w:eastAsia="Times New Roman" w:hAnsi="Arial" w:cs="Arial"/>
          <w:b/>
          <w:kern w:val="28"/>
          <w:sz w:val="16"/>
          <w:szCs w:val="16"/>
          <w:lang w:val="en-GB"/>
        </w:rPr>
      </w:pPr>
      <w:r w:rsidRPr="00435358">
        <w:rPr>
          <w:rFonts w:ascii="Arial" w:eastAsia="Times New Roman" w:hAnsi="Arial" w:cs="Arial"/>
          <w:b/>
          <w:kern w:val="28"/>
          <w:sz w:val="16"/>
          <w:szCs w:val="16"/>
          <w:lang w:val="en-GB"/>
        </w:rPr>
        <w:t>Implementation</w:t>
      </w:r>
    </w:p>
    <w:p w14:paraId="326A880C" w14:textId="1A6CB908" w:rsidR="001542B1" w:rsidRPr="00435358" w:rsidRDefault="001542B1" w:rsidP="00435358">
      <w:pPr>
        <w:keepNext/>
        <w:numPr>
          <w:ilvl w:val="1"/>
          <w:numId w:val="15"/>
        </w:numPr>
        <w:pBdr>
          <w:top w:val="single" w:sz="8" w:space="1" w:color="FFFFFF"/>
          <w:left w:val="single" w:sz="8" w:space="4" w:color="FFFFFF"/>
          <w:bottom w:val="single" w:sz="8" w:space="1" w:color="FFFFFF"/>
          <w:right w:val="single" w:sz="8" w:space="4" w:color="FFFFFF"/>
        </w:pBdr>
        <w:spacing w:before="240" w:after="120" w:line="240" w:lineRule="auto"/>
        <w:jc w:val="both"/>
        <w:outlineLvl w:val="0"/>
        <w:rPr>
          <w:rFonts w:ascii="Arial" w:eastAsia="Times New Roman" w:hAnsi="Arial" w:cs="Arial"/>
          <w:bCs/>
          <w:kern w:val="28"/>
          <w:sz w:val="16"/>
          <w:szCs w:val="16"/>
          <w:lang w:val="en-GB"/>
        </w:rPr>
      </w:pPr>
      <w:r w:rsidRPr="00435358">
        <w:rPr>
          <w:rFonts w:ascii="Arial" w:eastAsia="Times New Roman" w:hAnsi="Arial" w:cs="Arial"/>
          <w:bCs/>
          <w:kern w:val="28"/>
          <w:sz w:val="16"/>
          <w:szCs w:val="16"/>
          <w:lang w:val="en-GB"/>
        </w:rPr>
        <w:t>This policy was approved by the Superintendent Genera</w:t>
      </w:r>
      <w:r w:rsidR="00944E34">
        <w:rPr>
          <w:rFonts w:ascii="Arial" w:eastAsia="Times New Roman" w:hAnsi="Arial" w:cs="Arial"/>
          <w:bCs/>
          <w:kern w:val="28"/>
          <w:sz w:val="16"/>
          <w:szCs w:val="16"/>
          <w:lang w:val="en-GB"/>
        </w:rPr>
        <w:t>l</w:t>
      </w:r>
      <w:r w:rsidRPr="00435358">
        <w:rPr>
          <w:rFonts w:ascii="Arial" w:eastAsia="Times New Roman" w:hAnsi="Arial" w:cs="Arial"/>
          <w:bCs/>
          <w:kern w:val="28"/>
          <w:sz w:val="16"/>
          <w:szCs w:val="16"/>
          <w:lang w:val="en-GB"/>
        </w:rPr>
        <w:t>; and the</w:t>
      </w:r>
      <w:r w:rsidR="00944E34">
        <w:rPr>
          <w:rFonts w:ascii="Arial" w:eastAsia="Times New Roman" w:hAnsi="Arial" w:cs="Arial"/>
          <w:bCs/>
          <w:kern w:val="28"/>
          <w:sz w:val="16"/>
          <w:szCs w:val="16"/>
          <w:lang w:val="en-GB"/>
        </w:rPr>
        <w:t xml:space="preserve"> Department’s Senior Level Management Committee </w:t>
      </w:r>
      <w:r w:rsidRPr="00435358">
        <w:rPr>
          <w:rFonts w:ascii="Arial" w:eastAsia="Times New Roman" w:hAnsi="Arial" w:cs="Arial"/>
          <w:bCs/>
          <w:kern w:val="28"/>
          <w:sz w:val="16"/>
          <w:szCs w:val="16"/>
          <w:lang w:val="en-GB"/>
        </w:rPr>
        <w:t>on the ___________________(date) and is effective from ________________(date).</w:t>
      </w:r>
    </w:p>
    <w:p w14:paraId="50E682E3" w14:textId="77777777" w:rsidR="001542B1" w:rsidRPr="00435358" w:rsidRDefault="001542B1" w:rsidP="001542B1">
      <w:pPr>
        <w:spacing w:after="0" w:line="240" w:lineRule="auto"/>
        <w:rPr>
          <w:rFonts w:ascii="Arial" w:eastAsia="Times New Roman" w:hAnsi="Arial" w:cs="Times New Roman"/>
          <w:sz w:val="16"/>
          <w:szCs w:val="16"/>
          <w:lang w:val="en-GB"/>
        </w:rPr>
      </w:pPr>
    </w:p>
    <w:p w14:paraId="3638220C" w14:textId="77777777" w:rsidR="001542B1" w:rsidRPr="00435358" w:rsidRDefault="001542B1" w:rsidP="00435358">
      <w:pPr>
        <w:numPr>
          <w:ilvl w:val="0"/>
          <w:numId w:val="15"/>
        </w:numPr>
        <w:spacing w:before="240" w:after="240" w:line="240" w:lineRule="auto"/>
        <w:ind w:left="357" w:hanging="357"/>
        <w:jc w:val="both"/>
        <w:rPr>
          <w:rFonts w:ascii="Arial" w:eastAsia="Times New Roman" w:hAnsi="Arial" w:cs="Arial"/>
          <w:b/>
          <w:sz w:val="16"/>
          <w:szCs w:val="16"/>
          <w:lang w:val="en-ZA"/>
        </w:rPr>
      </w:pPr>
      <w:r w:rsidRPr="00435358">
        <w:rPr>
          <w:rFonts w:ascii="Arial" w:eastAsia="Times New Roman" w:hAnsi="Arial" w:cs="Arial"/>
          <w:b/>
          <w:sz w:val="16"/>
          <w:szCs w:val="16"/>
          <w:lang w:val="en-ZA"/>
        </w:rPr>
        <w:t>Review of the Policy</w:t>
      </w:r>
    </w:p>
    <w:p w14:paraId="227EE933" w14:textId="1AE84CCA" w:rsidR="001542B1" w:rsidRPr="00435358" w:rsidRDefault="00435358" w:rsidP="001542B1">
      <w:pPr>
        <w:tabs>
          <w:tab w:val="left" w:pos="-540"/>
        </w:tabs>
        <w:spacing w:after="0" w:line="360" w:lineRule="auto"/>
        <w:jc w:val="both"/>
        <w:rPr>
          <w:rFonts w:ascii="Arial" w:eastAsia="Times New Roman" w:hAnsi="Arial" w:cs="Arial"/>
          <w:sz w:val="16"/>
          <w:szCs w:val="16"/>
          <w:lang w:val="en-ZA"/>
        </w:rPr>
      </w:pPr>
      <w:r>
        <w:rPr>
          <w:rFonts w:ascii="Arial" w:eastAsia="Times New Roman" w:hAnsi="Arial" w:cs="Arial"/>
          <w:sz w:val="16"/>
          <w:szCs w:val="16"/>
          <w:lang w:val="en-ZA"/>
        </w:rPr>
        <w:t>(Provide the policy review schedule)</w:t>
      </w:r>
      <w:r w:rsidR="001542B1" w:rsidRPr="00435358">
        <w:rPr>
          <w:rFonts w:ascii="Arial" w:eastAsia="Times New Roman" w:hAnsi="Arial" w:cs="Arial"/>
          <w:sz w:val="16"/>
          <w:szCs w:val="16"/>
          <w:lang w:val="en-ZA"/>
        </w:rPr>
        <w:t xml:space="preserve"> </w:t>
      </w:r>
    </w:p>
    <w:p w14:paraId="79C4FDE6" w14:textId="77777777" w:rsidR="001542B1" w:rsidRPr="00435358" w:rsidRDefault="001542B1" w:rsidP="00435358">
      <w:pPr>
        <w:keepNext/>
        <w:numPr>
          <w:ilvl w:val="0"/>
          <w:numId w:val="15"/>
        </w:numPr>
        <w:pBdr>
          <w:top w:val="single" w:sz="8" w:space="1" w:color="FFFFFF"/>
          <w:left w:val="single" w:sz="8" w:space="4" w:color="FFFFFF"/>
          <w:bottom w:val="single" w:sz="8" w:space="1" w:color="FFFFFF"/>
          <w:right w:val="single" w:sz="8" w:space="4" w:color="FFFFFF"/>
        </w:pBdr>
        <w:spacing w:before="240" w:after="120" w:line="240" w:lineRule="auto"/>
        <w:jc w:val="both"/>
        <w:outlineLvl w:val="0"/>
        <w:rPr>
          <w:rFonts w:ascii="Arial" w:eastAsia="Times New Roman" w:hAnsi="Arial" w:cs="Arial"/>
          <w:b/>
          <w:kern w:val="28"/>
          <w:sz w:val="16"/>
          <w:szCs w:val="16"/>
          <w:lang w:val="en-GB"/>
        </w:rPr>
      </w:pPr>
      <w:r w:rsidRPr="00435358">
        <w:rPr>
          <w:rFonts w:ascii="Arial" w:eastAsia="Times New Roman" w:hAnsi="Arial" w:cs="Arial"/>
          <w:b/>
          <w:kern w:val="28"/>
          <w:sz w:val="16"/>
          <w:szCs w:val="16"/>
          <w:lang w:val="en-GB"/>
        </w:rPr>
        <w:t>Annexures</w:t>
      </w:r>
    </w:p>
    <w:p w14:paraId="6BE169B4" w14:textId="154D5F7C" w:rsidR="00D55DE3" w:rsidRPr="00435358" w:rsidRDefault="001542B1" w:rsidP="00435358">
      <w:pPr>
        <w:rPr>
          <w:rFonts w:ascii="Arial" w:eastAsia="Calibri" w:hAnsi="Arial" w:cs="Arial"/>
          <w:sz w:val="18"/>
          <w:szCs w:val="18"/>
        </w:rPr>
        <w:sectPr w:rsidR="00D55DE3" w:rsidRPr="00435358" w:rsidSect="00D55DE3">
          <w:type w:val="continuous"/>
          <w:pgSz w:w="11906" w:h="16838" w:code="9"/>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r w:rsidRPr="00435358">
        <w:rPr>
          <w:rFonts w:ascii="Arial" w:eastAsia="Times New Roman" w:hAnsi="Arial" w:cs="Arial"/>
          <w:sz w:val="16"/>
          <w:szCs w:val="16"/>
          <w:lang w:val="en-ZA"/>
        </w:rPr>
        <w:t>Annexure A:</w:t>
      </w:r>
    </w:p>
    <w:p w14:paraId="3F267646" w14:textId="0627F9D3" w:rsidR="00151A6D" w:rsidRPr="00574E5D" w:rsidRDefault="00541EBC" w:rsidP="00F12DFE">
      <w:pPr>
        <w:pStyle w:val="Heading1"/>
        <w:numPr>
          <w:ilvl w:val="0"/>
          <w:numId w:val="29"/>
        </w:numPr>
        <w:rPr>
          <w:rFonts w:eastAsia="Calibri"/>
          <w:sz w:val="22"/>
          <w:szCs w:val="22"/>
        </w:rPr>
      </w:pPr>
      <w:bookmarkStart w:id="10" w:name="_Toc132270085"/>
      <w:r w:rsidRPr="00574E5D">
        <w:rPr>
          <w:rFonts w:eastAsia="Calibri"/>
          <w:sz w:val="22"/>
          <w:szCs w:val="22"/>
        </w:rPr>
        <w:lastRenderedPageBreak/>
        <w:t>ROLES AND RESPONSIBILITIES</w:t>
      </w:r>
      <w:bookmarkEnd w:id="10"/>
    </w:p>
    <w:p w14:paraId="76CAAA71" w14:textId="77777777" w:rsidR="00541EBC" w:rsidRDefault="00541EBC" w:rsidP="00541EBC">
      <w:pPr>
        <w:pStyle w:val="ListParagraph"/>
        <w:spacing w:after="295" w:line="225" w:lineRule="auto"/>
        <w:ind w:left="450" w:right="29"/>
        <w:jc w:val="both"/>
        <w:rPr>
          <w:rFonts w:ascii="Arial" w:eastAsia="Calibri" w:hAnsi="Arial" w:cs="Arial"/>
          <w:b/>
        </w:rPr>
      </w:pPr>
    </w:p>
    <w:p w14:paraId="7C6508EA" w14:textId="2988F693" w:rsidR="00541EBC" w:rsidRDefault="00541EBC" w:rsidP="002D1CEF">
      <w:pPr>
        <w:pStyle w:val="ListParagraph"/>
        <w:numPr>
          <w:ilvl w:val="0"/>
          <w:numId w:val="20"/>
        </w:numPr>
        <w:spacing w:after="295" w:line="225" w:lineRule="auto"/>
        <w:ind w:right="29"/>
        <w:jc w:val="both"/>
        <w:rPr>
          <w:rFonts w:ascii="Arial" w:eastAsia="Calibri" w:hAnsi="Arial" w:cs="Arial"/>
          <w:b/>
        </w:rPr>
      </w:pPr>
      <w:bookmarkStart w:id="11" w:name="_Toc132270086"/>
      <w:r w:rsidRPr="001822A6">
        <w:rPr>
          <w:rStyle w:val="Heading2Char"/>
        </w:rPr>
        <w:t>The Head of</w:t>
      </w:r>
      <w:r w:rsidR="00D3436A" w:rsidRPr="001822A6">
        <w:rPr>
          <w:rStyle w:val="Heading2Char"/>
        </w:rPr>
        <w:t xml:space="preserve"> Department</w:t>
      </w:r>
      <w:bookmarkEnd w:id="11"/>
      <w:r w:rsidR="00D3436A" w:rsidRPr="002D1CEF">
        <w:rPr>
          <w:rFonts w:ascii="Arial" w:eastAsia="Calibri" w:hAnsi="Arial" w:cs="Arial"/>
          <w:b/>
        </w:rPr>
        <w:t>:</w:t>
      </w:r>
    </w:p>
    <w:p w14:paraId="4E797B9D" w14:textId="77777777" w:rsidR="002D1CEF" w:rsidRDefault="002D1CEF" w:rsidP="002D1CEF">
      <w:pPr>
        <w:pStyle w:val="ListParagraph"/>
        <w:spacing w:after="295" w:line="225" w:lineRule="auto"/>
        <w:ind w:left="360" w:right="29"/>
        <w:jc w:val="both"/>
        <w:rPr>
          <w:rFonts w:ascii="Arial" w:eastAsia="Calibri" w:hAnsi="Arial" w:cs="Arial"/>
        </w:rPr>
      </w:pPr>
      <w:r>
        <w:rPr>
          <w:rFonts w:ascii="Arial" w:eastAsia="Calibri" w:hAnsi="Arial" w:cs="Arial"/>
        </w:rPr>
        <w:t>Oversee provision of integrated planning and corporate management services.</w:t>
      </w:r>
    </w:p>
    <w:p w14:paraId="3BB56BD1" w14:textId="0983FEB4" w:rsidR="00D2117F" w:rsidRDefault="00D2117F" w:rsidP="00D2117F">
      <w:pPr>
        <w:pStyle w:val="ListParagraph"/>
        <w:spacing w:after="295" w:line="225" w:lineRule="auto"/>
        <w:ind w:left="360" w:right="29"/>
        <w:jc w:val="both"/>
        <w:rPr>
          <w:rFonts w:ascii="Arial" w:eastAsia="Calibri" w:hAnsi="Arial" w:cs="Arial"/>
        </w:rPr>
      </w:pPr>
      <w:r>
        <w:rPr>
          <w:rFonts w:ascii="Arial" w:eastAsia="Calibri" w:hAnsi="Arial" w:cs="Arial"/>
        </w:rPr>
        <w:t xml:space="preserve">To ensure development and </w:t>
      </w:r>
      <w:r w:rsidR="002D1CEF">
        <w:rPr>
          <w:rFonts w:ascii="Arial" w:eastAsia="Calibri" w:hAnsi="Arial" w:cs="Arial"/>
        </w:rPr>
        <w:t>maintenance of sound financial management system in terms of public finance management Act of 1998 and related norms and standard.</w:t>
      </w:r>
    </w:p>
    <w:p w14:paraId="27CEE7EE" w14:textId="33669A77" w:rsidR="002D1CEF" w:rsidRDefault="002D1CEF" w:rsidP="00D2117F">
      <w:pPr>
        <w:pStyle w:val="ListParagraph"/>
        <w:spacing w:after="295" w:line="225" w:lineRule="auto"/>
        <w:ind w:left="360" w:right="29"/>
        <w:jc w:val="both"/>
        <w:rPr>
          <w:rFonts w:ascii="Arial" w:eastAsia="Calibri" w:hAnsi="Arial" w:cs="Arial"/>
        </w:rPr>
      </w:pPr>
      <w:r>
        <w:rPr>
          <w:rFonts w:ascii="Arial" w:eastAsia="Calibri" w:hAnsi="Arial" w:cs="Arial"/>
        </w:rPr>
        <w:t>Authenticate policy proposals for education management.</w:t>
      </w:r>
    </w:p>
    <w:p w14:paraId="78407D19" w14:textId="7426F1D0" w:rsidR="002D1CEF" w:rsidRDefault="002D1CEF" w:rsidP="00D2117F">
      <w:pPr>
        <w:pStyle w:val="ListParagraph"/>
        <w:spacing w:after="295" w:line="225" w:lineRule="auto"/>
        <w:ind w:left="360" w:right="29"/>
        <w:jc w:val="both"/>
        <w:rPr>
          <w:rFonts w:ascii="Arial" w:eastAsia="Calibri" w:hAnsi="Arial" w:cs="Arial"/>
        </w:rPr>
      </w:pPr>
      <w:r>
        <w:rPr>
          <w:rFonts w:ascii="Arial" w:eastAsia="Calibri" w:hAnsi="Arial" w:cs="Arial"/>
        </w:rPr>
        <w:t>Oversee the implementation of education Polices.</w:t>
      </w:r>
    </w:p>
    <w:p w14:paraId="0051FE55" w14:textId="77777777" w:rsidR="002D1CEF" w:rsidRDefault="002D1CEF" w:rsidP="00D2117F">
      <w:pPr>
        <w:pStyle w:val="ListParagraph"/>
        <w:spacing w:after="295" w:line="225" w:lineRule="auto"/>
        <w:ind w:left="360" w:right="29"/>
        <w:jc w:val="both"/>
        <w:rPr>
          <w:rFonts w:ascii="Arial" w:eastAsia="Calibri" w:hAnsi="Arial" w:cs="Arial"/>
        </w:rPr>
      </w:pPr>
    </w:p>
    <w:p w14:paraId="4BF94DC7" w14:textId="0635D9DC" w:rsidR="00541EBC" w:rsidRPr="00D2117F" w:rsidRDefault="00541EBC" w:rsidP="002D1CEF">
      <w:pPr>
        <w:pStyle w:val="ListParagraph"/>
        <w:numPr>
          <w:ilvl w:val="0"/>
          <w:numId w:val="20"/>
        </w:numPr>
        <w:spacing w:after="295" w:line="225" w:lineRule="auto"/>
        <w:ind w:right="29"/>
        <w:jc w:val="both"/>
        <w:rPr>
          <w:rFonts w:ascii="Arial" w:eastAsia="Calibri" w:hAnsi="Arial" w:cs="Arial"/>
          <w:b/>
        </w:rPr>
      </w:pPr>
      <w:bookmarkStart w:id="12" w:name="_Toc132270087"/>
      <w:r w:rsidRPr="001822A6">
        <w:rPr>
          <w:rStyle w:val="Heading2Char"/>
        </w:rPr>
        <w:t>The D</w:t>
      </w:r>
      <w:r w:rsidR="00944E34">
        <w:rPr>
          <w:rStyle w:val="Heading2Char"/>
        </w:rPr>
        <w:t>eputy Director G</w:t>
      </w:r>
      <w:r w:rsidR="00117A26">
        <w:rPr>
          <w:rStyle w:val="Heading2Char"/>
        </w:rPr>
        <w:t>eneral:</w:t>
      </w:r>
      <w:r w:rsidR="00944E34">
        <w:rPr>
          <w:rStyle w:val="Heading2Char"/>
        </w:rPr>
        <w:t xml:space="preserve"> </w:t>
      </w:r>
      <w:bookmarkEnd w:id="12"/>
    </w:p>
    <w:p w14:paraId="0BDF1D5E" w14:textId="607A2B9E"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Formulate and oversee the im</w:t>
      </w:r>
      <w:r>
        <w:rPr>
          <w:rFonts w:ascii="Arial" w:eastAsia="Calibri" w:hAnsi="Arial" w:cs="Arial"/>
        </w:rPr>
        <w:t>plementation of strategic plans</w:t>
      </w:r>
    </w:p>
    <w:p w14:paraId="09764391" w14:textId="77777777"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Oversee the development, implementation and maintenance of relevant policies, standard operating procedures, guidelines and processes, achieving compliance in line with legislation.</w:t>
      </w:r>
    </w:p>
    <w:p w14:paraId="190ACFCB" w14:textId="77777777"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Develop sound strategic relationships with relevant stakeholders to serve the interest of the department.</w:t>
      </w:r>
    </w:p>
    <w:p w14:paraId="4ED2687A" w14:textId="77777777"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 xml:space="preserve">Align plans to meet department </w:t>
      </w:r>
      <w:proofErr w:type="gramStart"/>
      <w:r w:rsidRPr="00D2117F">
        <w:rPr>
          <w:rFonts w:ascii="Arial" w:eastAsia="Calibri" w:hAnsi="Arial" w:cs="Arial"/>
        </w:rPr>
        <w:t>needs,</w:t>
      </w:r>
      <w:proofErr w:type="gramEnd"/>
      <w:r w:rsidRPr="00D2117F">
        <w:rPr>
          <w:rFonts w:ascii="Arial" w:eastAsia="Calibri" w:hAnsi="Arial" w:cs="Arial"/>
        </w:rPr>
        <w:t xml:space="preserve"> while achieving stipulated objectives.</w:t>
      </w:r>
    </w:p>
    <w:p w14:paraId="78FEDFF7" w14:textId="77777777"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Oversee the provision of accurate, current advice regarding Corporate Services to all stakeholders.</w:t>
      </w:r>
    </w:p>
    <w:p w14:paraId="64E30A27" w14:textId="77777777" w:rsidR="00D2117F" w:rsidRP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Oversee the application of principles of good governance and legislative compliance to the operation of the programmes.</w:t>
      </w:r>
    </w:p>
    <w:p w14:paraId="6043059C" w14:textId="3CA8A8C9" w:rsidR="00D2117F" w:rsidRDefault="00D2117F" w:rsidP="002D1CEF">
      <w:pPr>
        <w:pStyle w:val="ListParagraph"/>
        <w:numPr>
          <w:ilvl w:val="0"/>
          <w:numId w:val="27"/>
        </w:numPr>
        <w:spacing w:after="295" w:line="225" w:lineRule="auto"/>
        <w:ind w:right="29"/>
        <w:jc w:val="both"/>
        <w:rPr>
          <w:rFonts w:ascii="Arial" w:eastAsia="Calibri" w:hAnsi="Arial" w:cs="Arial"/>
        </w:rPr>
      </w:pPr>
      <w:r w:rsidRPr="00D2117F">
        <w:rPr>
          <w:rFonts w:ascii="Arial" w:eastAsia="Calibri" w:hAnsi="Arial" w:cs="Arial"/>
        </w:rPr>
        <w:t>Oversee the analyses of service delivery gaps and challenges, define service delivery, operational measures and targets and implement remedial action strategies.</w:t>
      </w:r>
    </w:p>
    <w:p w14:paraId="2D5FEEF4" w14:textId="77777777" w:rsidR="00D2117F" w:rsidRDefault="00D2117F" w:rsidP="00D2117F">
      <w:pPr>
        <w:pStyle w:val="ListParagraph"/>
        <w:spacing w:after="295" w:line="225" w:lineRule="auto"/>
        <w:ind w:left="360" w:right="29"/>
        <w:jc w:val="both"/>
        <w:rPr>
          <w:rFonts w:ascii="Arial" w:eastAsia="Calibri" w:hAnsi="Arial" w:cs="Arial"/>
        </w:rPr>
      </w:pPr>
    </w:p>
    <w:p w14:paraId="06ABFB85" w14:textId="05E5599F" w:rsidR="00541EBC" w:rsidRPr="00D2117F" w:rsidRDefault="00541EBC" w:rsidP="00114574">
      <w:pPr>
        <w:pStyle w:val="Heading2"/>
        <w:numPr>
          <w:ilvl w:val="0"/>
          <w:numId w:val="20"/>
        </w:numPr>
        <w:rPr>
          <w:rFonts w:eastAsia="Calibri"/>
        </w:rPr>
      </w:pPr>
      <w:bookmarkStart w:id="13" w:name="_Toc132270088"/>
      <w:r w:rsidRPr="00D2117F">
        <w:rPr>
          <w:rFonts w:eastAsia="Calibri"/>
        </w:rPr>
        <w:t xml:space="preserve">The chief </w:t>
      </w:r>
      <w:proofErr w:type="gramStart"/>
      <w:r w:rsidRPr="00D2117F">
        <w:rPr>
          <w:rFonts w:eastAsia="Calibri"/>
        </w:rPr>
        <w:t>Director</w:t>
      </w:r>
      <w:proofErr w:type="gramEnd"/>
      <w:r w:rsidRPr="00D2117F">
        <w:rPr>
          <w:rFonts w:eastAsia="Calibri"/>
        </w:rPr>
        <w:t xml:space="preserve"> Corporate Strategy management</w:t>
      </w:r>
      <w:bookmarkEnd w:id="13"/>
      <w:r w:rsidRPr="00D2117F">
        <w:rPr>
          <w:rFonts w:eastAsia="Calibri"/>
        </w:rPr>
        <w:t xml:space="preserve"> </w:t>
      </w:r>
    </w:p>
    <w:p w14:paraId="3AF7A2D1" w14:textId="337EE0ED" w:rsidR="00C32741" w:rsidRDefault="00C32741" w:rsidP="002D1CEF">
      <w:pPr>
        <w:pStyle w:val="ListParagraph"/>
        <w:numPr>
          <w:ilvl w:val="0"/>
          <w:numId w:val="26"/>
        </w:numPr>
        <w:spacing w:after="295" w:line="225" w:lineRule="auto"/>
        <w:ind w:right="29"/>
        <w:jc w:val="both"/>
        <w:rPr>
          <w:rFonts w:ascii="Arial" w:eastAsia="Calibri" w:hAnsi="Arial" w:cs="Arial"/>
        </w:rPr>
      </w:pPr>
      <w:r>
        <w:rPr>
          <w:rFonts w:ascii="Arial" w:eastAsia="Calibri" w:hAnsi="Arial" w:cs="Arial"/>
        </w:rPr>
        <w:t xml:space="preserve">Provide strategic planning, policy, research coordination and enterprise-wide monitoring </w:t>
      </w:r>
      <w:r w:rsidR="00D2117F">
        <w:rPr>
          <w:rFonts w:ascii="Arial" w:eastAsia="Calibri" w:hAnsi="Arial" w:cs="Arial"/>
        </w:rPr>
        <w:t>evaluation and reporting services.</w:t>
      </w:r>
    </w:p>
    <w:p w14:paraId="2587A669" w14:textId="3E29FF10" w:rsidR="002D1CEF" w:rsidRDefault="002D1CEF" w:rsidP="002D1CEF">
      <w:pPr>
        <w:pStyle w:val="ListParagraph"/>
        <w:numPr>
          <w:ilvl w:val="0"/>
          <w:numId w:val="26"/>
        </w:numPr>
        <w:spacing w:after="295" w:line="225" w:lineRule="auto"/>
        <w:ind w:right="29"/>
        <w:jc w:val="both"/>
        <w:rPr>
          <w:rFonts w:ascii="Arial" w:eastAsia="Calibri" w:hAnsi="Arial" w:cs="Arial"/>
        </w:rPr>
      </w:pPr>
      <w:r>
        <w:rPr>
          <w:rFonts w:ascii="Arial" w:eastAsia="Calibri" w:hAnsi="Arial" w:cs="Arial"/>
        </w:rPr>
        <w:t>Formulation the policy formulation process</w:t>
      </w:r>
    </w:p>
    <w:p w14:paraId="5035CFA8" w14:textId="08E6A177" w:rsidR="00D2117F" w:rsidRDefault="00D2117F" w:rsidP="002D1CEF">
      <w:pPr>
        <w:pStyle w:val="ListParagraph"/>
        <w:numPr>
          <w:ilvl w:val="0"/>
          <w:numId w:val="26"/>
        </w:numPr>
        <w:spacing w:after="295" w:line="225" w:lineRule="auto"/>
        <w:ind w:right="29"/>
        <w:jc w:val="both"/>
        <w:rPr>
          <w:rFonts w:ascii="Arial" w:eastAsia="Calibri" w:hAnsi="Arial" w:cs="Arial"/>
        </w:rPr>
      </w:pPr>
      <w:r>
        <w:rPr>
          <w:rFonts w:ascii="Arial" w:eastAsia="Calibri" w:hAnsi="Arial" w:cs="Arial"/>
        </w:rPr>
        <w:t xml:space="preserve">Provide </w:t>
      </w:r>
      <w:proofErr w:type="spellStart"/>
      <w:r>
        <w:rPr>
          <w:rFonts w:ascii="Arial" w:eastAsia="Calibri" w:hAnsi="Arial" w:cs="Arial"/>
        </w:rPr>
        <w:t>organisational</w:t>
      </w:r>
      <w:proofErr w:type="spellEnd"/>
      <w:r>
        <w:rPr>
          <w:rFonts w:ascii="Arial" w:eastAsia="Calibri" w:hAnsi="Arial" w:cs="Arial"/>
        </w:rPr>
        <w:t xml:space="preserve"> development, business process and change management services </w:t>
      </w:r>
    </w:p>
    <w:p w14:paraId="320DD78B" w14:textId="77777777" w:rsidR="00C32741" w:rsidRDefault="00C32741" w:rsidP="00C32741">
      <w:pPr>
        <w:pStyle w:val="ListParagraph"/>
        <w:spacing w:after="295" w:line="225" w:lineRule="auto"/>
        <w:ind w:left="360" w:right="29"/>
        <w:jc w:val="both"/>
        <w:rPr>
          <w:rFonts w:ascii="Arial" w:eastAsia="Calibri" w:hAnsi="Arial" w:cs="Arial"/>
        </w:rPr>
      </w:pPr>
    </w:p>
    <w:p w14:paraId="0E242E64" w14:textId="53E2BF0C" w:rsidR="00C32741" w:rsidRPr="002D1CEF" w:rsidRDefault="00541EBC" w:rsidP="00114574">
      <w:pPr>
        <w:pStyle w:val="Heading2"/>
        <w:numPr>
          <w:ilvl w:val="0"/>
          <w:numId w:val="20"/>
        </w:numPr>
        <w:rPr>
          <w:rFonts w:eastAsia="Calibri"/>
        </w:rPr>
      </w:pPr>
      <w:bookmarkStart w:id="14" w:name="_Toc132270089"/>
      <w:r w:rsidRPr="002D1CEF">
        <w:rPr>
          <w:rFonts w:eastAsia="Calibri"/>
        </w:rPr>
        <w:t>The Director Corporate Planning, Monitoring, P</w:t>
      </w:r>
      <w:r w:rsidR="00C32741" w:rsidRPr="002D1CEF">
        <w:rPr>
          <w:rFonts w:eastAsia="Calibri"/>
        </w:rPr>
        <w:t>olicy and research coordination:</w:t>
      </w:r>
      <w:bookmarkEnd w:id="14"/>
    </w:p>
    <w:p w14:paraId="30B7CCA0" w14:textId="2159A25D" w:rsidR="00C32741" w:rsidRDefault="00C32741" w:rsidP="002D1CEF">
      <w:pPr>
        <w:pStyle w:val="ListParagraph"/>
        <w:numPr>
          <w:ilvl w:val="0"/>
          <w:numId w:val="25"/>
        </w:numPr>
        <w:spacing w:after="295" w:line="225" w:lineRule="auto"/>
        <w:ind w:right="29"/>
        <w:jc w:val="both"/>
        <w:rPr>
          <w:rFonts w:ascii="Arial" w:eastAsia="Calibri" w:hAnsi="Arial" w:cs="Arial"/>
        </w:rPr>
      </w:pPr>
      <w:r>
        <w:rPr>
          <w:rFonts w:ascii="Arial" w:eastAsia="Calibri" w:hAnsi="Arial" w:cs="Arial"/>
        </w:rPr>
        <w:t xml:space="preserve">Plan the implement education policies </w:t>
      </w:r>
      <w:proofErr w:type="gramStart"/>
      <w:r>
        <w:rPr>
          <w:rFonts w:ascii="Arial" w:eastAsia="Calibri" w:hAnsi="Arial" w:cs="Arial"/>
        </w:rPr>
        <w:t>and the</w:t>
      </w:r>
      <w:proofErr w:type="gramEnd"/>
      <w:r>
        <w:rPr>
          <w:rFonts w:ascii="Arial" w:eastAsia="Calibri" w:hAnsi="Arial" w:cs="Arial"/>
        </w:rPr>
        <w:t xml:space="preserve"> evaluation of the efficacy of policy.</w:t>
      </w:r>
    </w:p>
    <w:p w14:paraId="06B686C8" w14:textId="054A898F" w:rsidR="00D2117F" w:rsidRDefault="00D2117F" w:rsidP="002D1CEF">
      <w:pPr>
        <w:pStyle w:val="ListParagraph"/>
        <w:numPr>
          <w:ilvl w:val="0"/>
          <w:numId w:val="25"/>
        </w:numPr>
        <w:spacing w:after="295" w:line="225" w:lineRule="auto"/>
        <w:ind w:right="29"/>
        <w:jc w:val="both"/>
        <w:rPr>
          <w:rFonts w:ascii="Arial" w:eastAsia="Calibri" w:hAnsi="Arial" w:cs="Arial"/>
        </w:rPr>
      </w:pPr>
      <w:r w:rsidRPr="00D2117F">
        <w:rPr>
          <w:rFonts w:ascii="Arial" w:eastAsia="Calibri" w:hAnsi="Arial" w:cs="Arial"/>
        </w:rPr>
        <w:t>responsible for the coordination and the consolidation of the departmental strategic plan, annual performance plan and operational plan documents as required by the Revised Framework for Strategic Plans and Annual Performance Plans</w:t>
      </w:r>
    </w:p>
    <w:p w14:paraId="2621400F" w14:textId="6FF002C6" w:rsidR="00C32741" w:rsidRDefault="00C32741" w:rsidP="002D1CEF">
      <w:pPr>
        <w:pStyle w:val="ListParagraph"/>
        <w:numPr>
          <w:ilvl w:val="0"/>
          <w:numId w:val="25"/>
        </w:numPr>
        <w:spacing w:after="295" w:line="225" w:lineRule="auto"/>
        <w:ind w:right="29"/>
        <w:jc w:val="both"/>
        <w:rPr>
          <w:rFonts w:ascii="Arial" w:eastAsia="Calibri" w:hAnsi="Arial" w:cs="Arial"/>
        </w:rPr>
      </w:pPr>
      <w:r>
        <w:rPr>
          <w:rFonts w:ascii="Arial" w:eastAsia="Calibri" w:hAnsi="Arial" w:cs="Arial"/>
        </w:rPr>
        <w:t xml:space="preserve">Conduct Cycle review </w:t>
      </w:r>
      <w:proofErr w:type="gramStart"/>
      <w:r>
        <w:rPr>
          <w:rFonts w:ascii="Arial" w:eastAsia="Calibri" w:hAnsi="Arial" w:cs="Arial"/>
        </w:rPr>
        <w:t>off</w:t>
      </w:r>
      <w:proofErr w:type="gramEnd"/>
      <w:r>
        <w:rPr>
          <w:rFonts w:ascii="Arial" w:eastAsia="Calibri" w:hAnsi="Arial" w:cs="Arial"/>
        </w:rPr>
        <w:t xml:space="preserve"> all departmental policies and policy gaps</w:t>
      </w:r>
    </w:p>
    <w:p w14:paraId="4788627E" w14:textId="6353D4F9" w:rsidR="00C32741" w:rsidRDefault="00C32741" w:rsidP="002D1CEF">
      <w:pPr>
        <w:pStyle w:val="ListParagraph"/>
        <w:numPr>
          <w:ilvl w:val="0"/>
          <w:numId w:val="25"/>
        </w:numPr>
        <w:spacing w:after="295" w:line="225" w:lineRule="auto"/>
        <w:ind w:right="29"/>
        <w:jc w:val="both"/>
        <w:rPr>
          <w:rFonts w:ascii="Arial" w:eastAsia="Calibri" w:hAnsi="Arial" w:cs="Arial"/>
        </w:rPr>
      </w:pPr>
      <w:r>
        <w:rPr>
          <w:rFonts w:ascii="Arial" w:eastAsia="Calibri" w:hAnsi="Arial" w:cs="Arial"/>
        </w:rPr>
        <w:t xml:space="preserve">Promote and </w:t>
      </w:r>
      <w:proofErr w:type="gramStart"/>
      <w:r>
        <w:rPr>
          <w:rFonts w:ascii="Arial" w:eastAsia="Calibri" w:hAnsi="Arial" w:cs="Arial"/>
        </w:rPr>
        <w:t>coordinate  Policy</w:t>
      </w:r>
      <w:proofErr w:type="gramEnd"/>
      <w:r>
        <w:rPr>
          <w:rFonts w:ascii="Arial" w:eastAsia="Calibri" w:hAnsi="Arial" w:cs="Arial"/>
        </w:rPr>
        <w:t xml:space="preserve"> Departmental Policies and standard operating procedures</w:t>
      </w:r>
    </w:p>
    <w:p w14:paraId="443D6582" w14:textId="0BA795DF" w:rsidR="00C32741" w:rsidRDefault="00C32741" w:rsidP="002D1CEF">
      <w:pPr>
        <w:pStyle w:val="ListParagraph"/>
        <w:numPr>
          <w:ilvl w:val="0"/>
          <w:numId w:val="25"/>
        </w:numPr>
        <w:spacing w:after="295" w:line="225" w:lineRule="auto"/>
        <w:ind w:right="29"/>
        <w:jc w:val="both"/>
        <w:rPr>
          <w:rFonts w:ascii="Arial" w:eastAsia="Calibri" w:hAnsi="Arial" w:cs="Arial"/>
        </w:rPr>
      </w:pPr>
      <w:r>
        <w:rPr>
          <w:rFonts w:ascii="Arial" w:eastAsia="Calibri" w:hAnsi="Arial" w:cs="Arial"/>
        </w:rPr>
        <w:t xml:space="preserve">Develop and maintain </w:t>
      </w:r>
      <w:proofErr w:type="gramStart"/>
      <w:r>
        <w:rPr>
          <w:rFonts w:ascii="Arial" w:eastAsia="Calibri" w:hAnsi="Arial" w:cs="Arial"/>
        </w:rPr>
        <w:t>Research</w:t>
      </w:r>
      <w:proofErr w:type="gramEnd"/>
      <w:r>
        <w:rPr>
          <w:rFonts w:ascii="Arial" w:eastAsia="Calibri" w:hAnsi="Arial" w:cs="Arial"/>
        </w:rPr>
        <w:t xml:space="preserve"> agenda</w:t>
      </w:r>
      <w:r w:rsidR="002D1CEF">
        <w:rPr>
          <w:rFonts w:ascii="Arial" w:eastAsia="Calibri" w:hAnsi="Arial" w:cs="Arial"/>
        </w:rPr>
        <w:t>.</w:t>
      </w:r>
    </w:p>
    <w:p w14:paraId="372D519F" w14:textId="11A0AD48" w:rsidR="002D1CEF" w:rsidRDefault="002D1CEF" w:rsidP="002D1CEF">
      <w:pPr>
        <w:pStyle w:val="ListParagraph"/>
        <w:spacing w:after="295" w:line="225" w:lineRule="auto"/>
        <w:ind w:right="29"/>
        <w:jc w:val="both"/>
        <w:rPr>
          <w:rFonts w:ascii="Arial" w:eastAsia="Calibri" w:hAnsi="Arial" w:cs="Arial"/>
        </w:rPr>
      </w:pPr>
    </w:p>
    <w:p w14:paraId="1C2502FB" w14:textId="06BFC0EA" w:rsidR="00C92CC8" w:rsidRDefault="00C92CC8" w:rsidP="00114574">
      <w:pPr>
        <w:pStyle w:val="Heading2"/>
        <w:numPr>
          <w:ilvl w:val="0"/>
          <w:numId w:val="20"/>
        </w:numPr>
        <w:rPr>
          <w:rFonts w:eastAsia="Calibri"/>
        </w:rPr>
      </w:pPr>
      <w:bookmarkStart w:id="15" w:name="_Toc132270090"/>
      <w:r>
        <w:rPr>
          <w:rFonts w:eastAsia="Calibri"/>
        </w:rPr>
        <w:t>Policy Owner</w:t>
      </w:r>
      <w:bookmarkEnd w:id="15"/>
    </w:p>
    <w:p w14:paraId="0ADF2AD8" w14:textId="248E89CA" w:rsidR="00300367" w:rsidRPr="00300367" w:rsidRDefault="00300367" w:rsidP="00DC47DA">
      <w:pPr>
        <w:pStyle w:val="ListParagraph"/>
        <w:numPr>
          <w:ilvl w:val="0"/>
          <w:numId w:val="28"/>
        </w:numPr>
        <w:spacing w:after="295" w:line="225" w:lineRule="auto"/>
        <w:ind w:right="29"/>
        <w:jc w:val="both"/>
        <w:rPr>
          <w:rFonts w:ascii="Arial" w:eastAsia="Calibri" w:hAnsi="Arial" w:cs="Arial"/>
        </w:rPr>
      </w:pPr>
      <w:r w:rsidRPr="00300367">
        <w:rPr>
          <w:rFonts w:ascii="Arial" w:eastAsia="Calibri" w:hAnsi="Arial" w:cs="Arial"/>
        </w:rPr>
        <w:t>Identify need for a new policy or review of an existing policy (in case of review of policy, annually)</w:t>
      </w:r>
    </w:p>
    <w:p w14:paraId="2E7B6567" w14:textId="5B762C0F" w:rsidR="00300367" w:rsidRDefault="00300367" w:rsidP="00DC47DA">
      <w:pPr>
        <w:pStyle w:val="ListParagraph"/>
        <w:numPr>
          <w:ilvl w:val="0"/>
          <w:numId w:val="28"/>
        </w:numPr>
        <w:spacing w:after="295" w:line="225" w:lineRule="auto"/>
        <w:ind w:right="29"/>
        <w:jc w:val="both"/>
        <w:rPr>
          <w:rFonts w:ascii="Arial" w:eastAsia="Calibri" w:hAnsi="Arial" w:cs="Arial"/>
        </w:rPr>
      </w:pPr>
      <w:r w:rsidRPr="00300367">
        <w:rPr>
          <w:rFonts w:ascii="Arial" w:eastAsia="Calibri" w:hAnsi="Arial" w:cs="Arial"/>
        </w:rPr>
        <w:t xml:space="preserve">Draft submission to request line function managers to develop </w:t>
      </w:r>
      <w:r w:rsidR="00DC47DA" w:rsidRPr="00300367">
        <w:rPr>
          <w:rFonts w:ascii="Arial" w:eastAsia="Calibri" w:hAnsi="Arial" w:cs="Arial"/>
        </w:rPr>
        <w:t>or review policies</w:t>
      </w:r>
      <w:r w:rsidRPr="00300367">
        <w:rPr>
          <w:rFonts w:ascii="Arial" w:eastAsia="Calibri" w:hAnsi="Arial" w:cs="Arial"/>
        </w:rPr>
        <w:t xml:space="preserve"> based on the </w:t>
      </w:r>
      <w:proofErr w:type="gramStart"/>
      <w:r w:rsidRPr="00300367">
        <w:rPr>
          <w:rFonts w:ascii="Arial" w:eastAsia="Calibri" w:hAnsi="Arial" w:cs="Arial"/>
        </w:rPr>
        <w:t>identifies</w:t>
      </w:r>
      <w:proofErr w:type="gramEnd"/>
      <w:r w:rsidRPr="00300367">
        <w:rPr>
          <w:rFonts w:ascii="Arial" w:eastAsia="Calibri" w:hAnsi="Arial" w:cs="Arial"/>
        </w:rPr>
        <w:t xml:space="preserve"> need  </w:t>
      </w:r>
    </w:p>
    <w:p w14:paraId="447B24EF" w14:textId="585F3777" w:rsidR="00574E5D" w:rsidRDefault="00DC47DA" w:rsidP="00DC47DA">
      <w:pPr>
        <w:pStyle w:val="ListParagraph"/>
        <w:numPr>
          <w:ilvl w:val="0"/>
          <w:numId w:val="28"/>
        </w:numPr>
        <w:spacing w:after="295" w:line="225" w:lineRule="auto"/>
        <w:ind w:right="29"/>
        <w:jc w:val="both"/>
        <w:rPr>
          <w:rFonts w:ascii="Arial" w:eastAsia="Calibri" w:hAnsi="Arial" w:cs="Arial"/>
        </w:rPr>
      </w:pPr>
      <w:r>
        <w:rPr>
          <w:rFonts w:ascii="Arial" w:eastAsia="Calibri" w:hAnsi="Arial" w:cs="Arial"/>
        </w:rPr>
        <w:t xml:space="preserve">Perform stakeholder consultation (internal/external) </w:t>
      </w:r>
    </w:p>
    <w:p w14:paraId="60347AFD" w14:textId="402B129B" w:rsidR="00300367" w:rsidRDefault="00574E5D" w:rsidP="00574E5D">
      <w:pPr>
        <w:rPr>
          <w:rFonts w:ascii="Arial" w:eastAsia="Calibri" w:hAnsi="Arial" w:cs="Arial"/>
        </w:rPr>
      </w:pPr>
      <w:r>
        <w:rPr>
          <w:rFonts w:ascii="Arial" w:eastAsia="Calibri" w:hAnsi="Arial" w:cs="Arial"/>
        </w:rPr>
        <w:br w:type="page"/>
      </w:r>
    </w:p>
    <w:p w14:paraId="2223F0C8" w14:textId="13A45D15" w:rsidR="00B60885" w:rsidRPr="00574E5D" w:rsidRDefault="00276D72" w:rsidP="00F12DFE">
      <w:pPr>
        <w:pStyle w:val="ListParagraph"/>
        <w:numPr>
          <w:ilvl w:val="0"/>
          <w:numId w:val="29"/>
        </w:numPr>
        <w:spacing w:after="295" w:line="225" w:lineRule="auto"/>
        <w:ind w:right="29"/>
        <w:jc w:val="both"/>
        <w:rPr>
          <w:rFonts w:ascii="Arial" w:eastAsia="Calibri" w:hAnsi="Arial" w:cs="Arial"/>
          <w:color w:val="000000" w:themeColor="text1"/>
        </w:rPr>
      </w:pPr>
      <w:bookmarkStart w:id="16" w:name="_Toc132270093"/>
      <w:r w:rsidRPr="00574E5D">
        <w:rPr>
          <w:rStyle w:val="Heading1Char"/>
          <w:sz w:val="22"/>
          <w:szCs w:val="22"/>
        </w:rPr>
        <w:lastRenderedPageBreak/>
        <w:t xml:space="preserve">POLICY MONITORING, EVALUATION AND </w:t>
      </w:r>
      <w:bookmarkEnd w:id="16"/>
      <w:r w:rsidR="00117A26" w:rsidRPr="00574E5D">
        <w:rPr>
          <w:rStyle w:val="Heading1Char"/>
          <w:sz w:val="22"/>
          <w:szCs w:val="22"/>
        </w:rPr>
        <w:t>REPORTING</w:t>
      </w:r>
      <w:r w:rsidRPr="00574E5D">
        <w:rPr>
          <w:rFonts w:ascii="Arial" w:eastAsia="Calibri" w:hAnsi="Arial" w:cs="Arial"/>
          <w:b/>
          <w:bCs/>
          <w:color w:val="000000" w:themeColor="text1"/>
        </w:rPr>
        <w:t xml:space="preserve"> </w:t>
      </w:r>
      <w:r w:rsidRPr="00574E5D">
        <w:rPr>
          <w:rFonts w:ascii="Arial" w:eastAsia="Times New Roman" w:hAnsi="Arial" w:cs="Arial"/>
          <w:bCs/>
          <w:color w:val="000000" w:themeColor="text1"/>
          <w:lang w:val="en-ZA"/>
        </w:rPr>
        <w:t>(in relation to this policy)</w:t>
      </w:r>
    </w:p>
    <w:p w14:paraId="57D8F2D6" w14:textId="77777777" w:rsidR="00B60885" w:rsidRPr="00B60885" w:rsidRDefault="00B60885" w:rsidP="00B60885">
      <w:pPr>
        <w:pStyle w:val="ListParagraph"/>
        <w:rPr>
          <w:rFonts w:ascii="Arial" w:eastAsia="Calibri" w:hAnsi="Arial" w:cs="Arial"/>
          <w:b/>
          <w:color w:val="000000" w:themeColor="text1"/>
          <w:u w:val="single"/>
        </w:rPr>
      </w:pPr>
    </w:p>
    <w:p w14:paraId="792EA29C" w14:textId="77777777" w:rsidR="00B60885" w:rsidRPr="00B60885" w:rsidRDefault="00276D72" w:rsidP="002D1CEF">
      <w:pPr>
        <w:pStyle w:val="ListParagraph"/>
        <w:numPr>
          <w:ilvl w:val="0"/>
          <w:numId w:val="21"/>
        </w:numPr>
        <w:spacing w:after="0" w:line="225" w:lineRule="auto"/>
        <w:ind w:right="29"/>
        <w:jc w:val="both"/>
        <w:rPr>
          <w:rFonts w:ascii="Arial" w:eastAsia="Calibri" w:hAnsi="Arial" w:cs="Arial"/>
          <w:color w:val="FF0000"/>
        </w:rPr>
      </w:pPr>
      <w:r w:rsidRPr="00B60885">
        <w:rPr>
          <w:rFonts w:ascii="Arial" w:eastAsia="Calibri" w:hAnsi="Arial" w:cs="Arial"/>
          <w:b/>
        </w:rPr>
        <w:t>Programme performance measurement indicators</w:t>
      </w:r>
    </w:p>
    <w:p w14:paraId="2A14BF44" w14:textId="64570383" w:rsidR="00276D72" w:rsidRPr="00B60885" w:rsidRDefault="00276D72" w:rsidP="00B60885">
      <w:pPr>
        <w:spacing w:after="0" w:line="225" w:lineRule="auto"/>
        <w:ind w:right="29"/>
        <w:jc w:val="both"/>
        <w:rPr>
          <w:rFonts w:ascii="Arial" w:eastAsia="Calibri" w:hAnsi="Arial" w:cs="Arial"/>
          <w:color w:val="FF0000"/>
        </w:rPr>
      </w:pPr>
      <w:r w:rsidRPr="00B60885">
        <w:rPr>
          <w:rFonts w:ascii="Arial" w:eastAsia="Calibri" w:hAnsi="Arial" w:cs="Arial"/>
        </w:rPr>
        <w:t>The performance indicators on policy development and review are consigned in the Annual Operational Plan of the Department.</w:t>
      </w:r>
    </w:p>
    <w:p w14:paraId="1B79495D" w14:textId="77777777" w:rsidR="00276D72" w:rsidRPr="00276D72" w:rsidRDefault="00276D72" w:rsidP="00276D72">
      <w:pPr>
        <w:spacing w:after="0" w:line="240" w:lineRule="auto"/>
        <w:rPr>
          <w:rFonts w:ascii="Arial" w:eastAsia="Calibri" w:hAnsi="Arial" w:cs="Arial"/>
        </w:rPr>
      </w:pPr>
    </w:p>
    <w:p w14:paraId="2418FD9C" w14:textId="337A8FE1" w:rsidR="00276D72" w:rsidRPr="00B60885" w:rsidRDefault="00276D72" w:rsidP="002D1CEF">
      <w:pPr>
        <w:pStyle w:val="ListParagraph"/>
        <w:numPr>
          <w:ilvl w:val="0"/>
          <w:numId w:val="21"/>
        </w:numPr>
        <w:spacing w:after="0" w:line="240" w:lineRule="auto"/>
        <w:rPr>
          <w:rFonts w:ascii="Arial" w:eastAsia="Calibri" w:hAnsi="Arial" w:cs="Arial"/>
          <w:b/>
        </w:rPr>
      </w:pPr>
      <w:r w:rsidRPr="00B60885">
        <w:rPr>
          <w:rFonts w:ascii="Arial" w:eastAsia="Calibri" w:hAnsi="Arial" w:cs="Arial"/>
          <w:b/>
        </w:rPr>
        <w:t>Monitoring processes</w:t>
      </w:r>
    </w:p>
    <w:p w14:paraId="4881EB27" w14:textId="61A34725" w:rsidR="001D59ED" w:rsidRPr="002C506D" w:rsidRDefault="001D59ED" w:rsidP="00276D72">
      <w:pPr>
        <w:spacing w:after="0" w:line="240" w:lineRule="auto"/>
        <w:rPr>
          <w:rFonts w:ascii="Arial" w:eastAsia="Calibri" w:hAnsi="Arial" w:cs="Arial"/>
        </w:rPr>
      </w:pPr>
      <w:r w:rsidRPr="002C506D">
        <w:rPr>
          <w:rFonts w:ascii="Arial" w:eastAsia="Calibri" w:hAnsi="Arial" w:cs="Arial"/>
        </w:rPr>
        <w:t xml:space="preserve">The monitoring of this policy </w:t>
      </w:r>
      <w:proofErr w:type="gramStart"/>
      <w:r w:rsidRPr="002C506D">
        <w:rPr>
          <w:rFonts w:ascii="Arial" w:eastAsia="Calibri" w:hAnsi="Arial" w:cs="Arial"/>
        </w:rPr>
        <w:t>rest</w:t>
      </w:r>
      <w:proofErr w:type="gramEnd"/>
      <w:r w:rsidRPr="002C506D">
        <w:rPr>
          <w:rFonts w:ascii="Arial" w:eastAsia="Calibri" w:hAnsi="Arial" w:cs="Arial"/>
        </w:rPr>
        <w:t xml:space="preserve"> with the Director: Corporate Planning, Monitoring, Policy and Research Coordination. In relation to the process Refer to the Roles and Responsibilities of the Director Corporate Planning and the Standard Operating procedure (Annexure)</w:t>
      </w:r>
    </w:p>
    <w:p w14:paraId="7028C48E" w14:textId="77777777" w:rsidR="001D59ED" w:rsidRPr="00276D72" w:rsidRDefault="001D59ED" w:rsidP="00276D72">
      <w:pPr>
        <w:spacing w:after="0" w:line="240" w:lineRule="auto"/>
        <w:rPr>
          <w:rFonts w:ascii="Arial" w:eastAsia="Calibri" w:hAnsi="Arial" w:cs="Arial"/>
        </w:rPr>
      </w:pPr>
    </w:p>
    <w:p w14:paraId="6DC604F0" w14:textId="237FA208" w:rsidR="00276D72" w:rsidRPr="00B60885" w:rsidRDefault="00276D72" w:rsidP="002D1CEF">
      <w:pPr>
        <w:pStyle w:val="ListParagraph"/>
        <w:numPr>
          <w:ilvl w:val="0"/>
          <w:numId w:val="21"/>
        </w:numPr>
        <w:spacing w:after="0" w:line="240" w:lineRule="auto"/>
        <w:rPr>
          <w:rFonts w:ascii="Arial" w:eastAsia="Calibri" w:hAnsi="Arial" w:cs="Arial"/>
          <w:b/>
        </w:rPr>
      </w:pPr>
      <w:r w:rsidRPr="00B60885">
        <w:rPr>
          <w:rFonts w:ascii="Arial" w:eastAsia="Calibri" w:hAnsi="Arial" w:cs="Arial"/>
          <w:b/>
        </w:rPr>
        <w:t>Evaluation of the policy</w:t>
      </w:r>
    </w:p>
    <w:p w14:paraId="208FE8E2" w14:textId="2501A84E" w:rsidR="001D59ED" w:rsidRPr="002C506D" w:rsidRDefault="001D59ED" w:rsidP="00276D72">
      <w:pPr>
        <w:spacing w:after="0" w:line="240" w:lineRule="auto"/>
        <w:rPr>
          <w:rFonts w:ascii="Arial" w:eastAsia="Calibri" w:hAnsi="Arial" w:cs="Arial"/>
        </w:rPr>
      </w:pPr>
      <w:r w:rsidRPr="002C506D">
        <w:rPr>
          <w:rFonts w:ascii="Arial" w:eastAsia="Calibri" w:hAnsi="Arial" w:cs="Arial"/>
        </w:rPr>
        <w:t>This policy will be evaluated at the end of the performance audit cycle.</w:t>
      </w:r>
    </w:p>
    <w:p w14:paraId="4BA2757A" w14:textId="77777777" w:rsidR="001D59ED" w:rsidRPr="00276D72" w:rsidRDefault="001D59ED" w:rsidP="00276D72">
      <w:pPr>
        <w:spacing w:after="0" w:line="240" w:lineRule="auto"/>
        <w:rPr>
          <w:rFonts w:ascii="Arial" w:eastAsia="Calibri" w:hAnsi="Arial" w:cs="Arial"/>
        </w:rPr>
      </w:pPr>
    </w:p>
    <w:p w14:paraId="60B85F06" w14:textId="05FA8E22" w:rsidR="00276D72" w:rsidRPr="00B60885" w:rsidRDefault="00276D72" w:rsidP="002D1CEF">
      <w:pPr>
        <w:pStyle w:val="ListParagraph"/>
        <w:numPr>
          <w:ilvl w:val="0"/>
          <w:numId w:val="21"/>
        </w:numPr>
        <w:spacing w:after="0" w:line="240" w:lineRule="auto"/>
        <w:rPr>
          <w:rFonts w:ascii="Arial" w:eastAsia="Calibri" w:hAnsi="Arial" w:cs="Arial"/>
        </w:rPr>
      </w:pPr>
      <w:r w:rsidRPr="00B60885">
        <w:rPr>
          <w:rFonts w:ascii="Arial" w:eastAsia="Calibri" w:hAnsi="Arial" w:cs="Arial"/>
          <w:b/>
        </w:rPr>
        <w:t>Policy review schedule</w:t>
      </w:r>
    </w:p>
    <w:p w14:paraId="49C169CA" w14:textId="77777777" w:rsidR="00D55DE3" w:rsidRDefault="001D59ED" w:rsidP="00276D72">
      <w:pPr>
        <w:spacing w:after="0" w:line="240" w:lineRule="auto"/>
        <w:rPr>
          <w:rFonts w:ascii="Arial" w:eastAsia="Calibri" w:hAnsi="Arial" w:cs="Arial"/>
          <w:color w:val="000000" w:themeColor="text1"/>
        </w:rPr>
        <w:sectPr w:rsidR="00D55DE3" w:rsidSect="00D55DE3">
          <w:pgSz w:w="11906" w:h="16838" w:code="9"/>
          <w:pgMar w:top="720" w:right="720" w:bottom="720" w:left="720" w:header="720" w:footer="720" w:gutter="0"/>
          <w:pgNumType w:start="1"/>
          <w:cols w:space="720"/>
          <w:docGrid w:linePitch="360"/>
        </w:sectPr>
      </w:pPr>
      <w:r w:rsidRPr="00B60885">
        <w:rPr>
          <w:rFonts w:ascii="Arial" w:eastAsia="Calibri" w:hAnsi="Arial" w:cs="Arial"/>
          <w:color w:val="000000" w:themeColor="text1"/>
        </w:rPr>
        <w:t xml:space="preserve">This Policy will be reviewed every 3 </w:t>
      </w:r>
      <w:r w:rsidR="00FD3D14" w:rsidRPr="00B60885">
        <w:rPr>
          <w:rFonts w:ascii="Arial" w:eastAsia="Calibri" w:hAnsi="Arial" w:cs="Arial"/>
          <w:color w:val="000000" w:themeColor="text1"/>
        </w:rPr>
        <w:t>years, or when there are significant changes made in the National Policy Development Framework published in 2020.</w:t>
      </w:r>
    </w:p>
    <w:p w14:paraId="7B9B9262" w14:textId="77777777" w:rsidR="00FD3D14" w:rsidRPr="002C506D" w:rsidRDefault="00FD3D14" w:rsidP="00276D72">
      <w:pPr>
        <w:pStyle w:val="ListParagraph"/>
        <w:spacing w:after="0" w:line="256" w:lineRule="auto"/>
        <w:ind w:left="0"/>
        <w:jc w:val="both"/>
        <w:rPr>
          <w:rFonts w:ascii="Arial" w:eastAsia="Calibri" w:hAnsi="Arial" w:cs="Arial"/>
          <w:b/>
          <w:color w:val="000000"/>
        </w:rPr>
      </w:pPr>
    </w:p>
    <w:p w14:paraId="040B189B" w14:textId="038D74DC" w:rsidR="00D0503A" w:rsidRPr="002C506D" w:rsidRDefault="001C4A62" w:rsidP="00F12DFE">
      <w:pPr>
        <w:pStyle w:val="ListParagraph"/>
        <w:numPr>
          <w:ilvl w:val="0"/>
          <w:numId w:val="29"/>
        </w:numPr>
        <w:spacing w:after="0" w:line="256" w:lineRule="auto"/>
        <w:jc w:val="both"/>
        <w:rPr>
          <w:rFonts w:ascii="Arial" w:eastAsia="Calibri" w:hAnsi="Arial" w:cs="Arial"/>
          <w:b/>
          <w:color w:val="000000"/>
        </w:rPr>
      </w:pPr>
      <w:r w:rsidRPr="002C506D">
        <w:rPr>
          <w:rFonts w:ascii="Arial" w:eastAsia="Calibri" w:hAnsi="Arial" w:cs="Arial"/>
          <w:b/>
          <w:color w:val="000000"/>
        </w:rPr>
        <w:t>ANNEXURES</w:t>
      </w:r>
    </w:p>
    <w:p w14:paraId="3655D8FC" w14:textId="62E5C049" w:rsidR="001C4A62" w:rsidRPr="002C506D" w:rsidRDefault="00FD3D14" w:rsidP="00FD3D14">
      <w:pPr>
        <w:spacing w:after="0" w:line="240" w:lineRule="auto"/>
        <w:ind w:right="29"/>
        <w:jc w:val="both"/>
        <w:rPr>
          <w:rFonts w:ascii="Arial" w:eastAsia="Calibri" w:hAnsi="Arial" w:cs="Arial"/>
          <w:color w:val="000000"/>
        </w:rPr>
      </w:pPr>
      <w:r w:rsidRPr="002C506D">
        <w:rPr>
          <w:rFonts w:ascii="Arial" w:eastAsia="Calibri" w:hAnsi="Arial" w:cs="Arial"/>
          <w:color w:val="000000"/>
        </w:rPr>
        <w:t>Annexure A: Policy Development Template</w:t>
      </w:r>
    </w:p>
    <w:p w14:paraId="6B67E69D" w14:textId="31266D77" w:rsidR="00FD3D14" w:rsidRPr="002C506D" w:rsidRDefault="00FD3D14" w:rsidP="00FD3D14">
      <w:pPr>
        <w:spacing w:after="0" w:line="240" w:lineRule="auto"/>
        <w:ind w:right="29"/>
        <w:jc w:val="both"/>
        <w:rPr>
          <w:rFonts w:ascii="Arial" w:eastAsia="Calibri" w:hAnsi="Arial" w:cs="Arial"/>
          <w:color w:val="000000"/>
        </w:rPr>
      </w:pPr>
      <w:r w:rsidRPr="002C506D">
        <w:rPr>
          <w:rFonts w:ascii="Arial" w:eastAsia="Calibri" w:hAnsi="Arial" w:cs="Arial"/>
          <w:color w:val="000000"/>
        </w:rPr>
        <w:t xml:space="preserve">Annexure B: Standard Operating Procedures </w:t>
      </w:r>
    </w:p>
    <w:p w14:paraId="18EB101F" w14:textId="06B34A8E" w:rsidR="00FD3D14" w:rsidRPr="002C506D" w:rsidRDefault="00FD3D14" w:rsidP="00FD3D14">
      <w:pPr>
        <w:spacing w:after="0" w:line="240" w:lineRule="auto"/>
        <w:ind w:right="29"/>
        <w:jc w:val="both"/>
        <w:rPr>
          <w:rFonts w:ascii="Arial" w:eastAsia="Calibri" w:hAnsi="Arial" w:cs="Arial"/>
          <w:color w:val="000000"/>
        </w:rPr>
      </w:pPr>
      <w:r w:rsidRPr="002C506D">
        <w:rPr>
          <w:rFonts w:ascii="Arial" w:eastAsia="Calibri" w:hAnsi="Arial" w:cs="Arial"/>
          <w:color w:val="000000"/>
        </w:rPr>
        <w:t>Annexure C: Policy circulation Rout Form</w:t>
      </w:r>
    </w:p>
    <w:p w14:paraId="0ABDC18A" w14:textId="40959A5C" w:rsidR="00314440" w:rsidRDefault="00314440" w:rsidP="00276D72">
      <w:pPr>
        <w:spacing w:after="310" w:line="225" w:lineRule="auto"/>
        <w:ind w:right="29"/>
        <w:jc w:val="both"/>
        <w:rPr>
          <w:rFonts w:ascii="Arial" w:eastAsia="Calibri" w:hAnsi="Arial" w:cs="Arial"/>
          <w:color w:val="000000"/>
        </w:rPr>
      </w:pPr>
    </w:p>
    <w:p w14:paraId="1D807A56" w14:textId="3256056C" w:rsidR="00D0503A" w:rsidRPr="00541EBC" w:rsidRDefault="003A0DBF" w:rsidP="00F12DFE">
      <w:pPr>
        <w:pStyle w:val="ListParagraph"/>
        <w:numPr>
          <w:ilvl w:val="0"/>
          <w:numId w:val="29"/>
        </w:numPr>
        <w:spacing w:after="256" w:line="256" w:lineRule="auto"/>
        <w:ind w:right="165"/>
        <w:jc w:val="both"/>
        <w:rPr>
          <w:rFonts w:ascii="Arial" w:eastAsia="Calibri" w:hAnsi="Arial" w:cs="Arial"/>
          <w:b/>
          <w:color w:val="000000"/>
        </w:rPr>
      </w:pPr>
      <w:r w:rsidRPr="00541EBC">
        <w:rPr>
          <w:rFonts w:ascii="Arial" w:eastAsia="Calibri" w:hAnsi="Arial" w:cs="Arial"/>
          <w:b/>
          <w:color w:val="000000"/>
        </w:rPr>
        <w:t>APPROVAL</w:t>
      </w:r>
    </w:p>
    <w:p w14:paraId="37C83343" w14:textId="41DE96E2" w:rsidR="00314440" w:rsidRPr="00F160D6" w:rsidRDefault="00314440" w:rsidP="00314440">
      <w:pPr>
        <w:widowControl w:val="0"/>
        <w:autoSpaceDE w:val="0"/>
        <w:autoSpaceDN w:val="0"/>
        <w:adjustRightInd w:val="0"/>
        <w:spacing w:before="37" w:after="0" w:line="276" w:lineRule="auto"/>
        <w:jc w:val="both"/>
        <w:rPr>
          <w:rFonts w:ascii="Arial" w:eastAsia="Times New Roman" w:hAnsi="Arial" w:cs="Arial"/>
          <w:lang w:val="en-ZA"/>
        </w:rPr>
      </w:pPr>
    </w:p>
    <w:p w14:paraId="0BCDA72B"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b/>
          <w:lang w:val="en-ZA"/>
        </w:rPr>
        <w:t>Developed by:</w:t>
      </w:r>
      <w:r w:rsidRPr="00117A26">
        <w:rPr>
          <w:rFonts w:ascii="Arial" w:eastAsia="Times New Roman" w:hAnsi="Arial" w:cs="Arial"/>
          <w:b/>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 (Directorate responsible for the policy)</w:t>
      </w:r>
    </w:p>
    <w:p w14:paraId="6B92D15E" w14:textId="77777777" w:rsidR="00117A26" w:rsidRPr="00117A26" w:rsidRDefault="00117A26" w:rsidP="00117A26">
      <w:pPr>
        <w:rPr>
          <w:rFonts w:ascii="Arial" w:eastAsia="Times New Roman" w:hAnsi="Arial" w:cs="Arial"/>
          <w:lang w:val="en-ZA"/>
        </w:rPr>
      </w:pPr>
    </w:p>
    <w:p w14:paraId="7A76FE8D"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Date of review:</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p w14:paraId="42106DB8" w14:textId="77777777" w:rsidR="00117A26" w:rsidRPr="00117A26" w:rsidRDefault="00117A26" w:rsidP="00117A26">
      <w:pPr>
        <w:rPr>
          <w:rFonts w:ascii="Arial" w:eastAsia="Times New Roman" w:hAnsi="Arial" w:cs="Arial"/>
          <w:lang w:val="en-ZA"/>
        </w:rPr>
      </w:pPr>
    </w:p>
    <w:p w14:paraId="0B4E077C"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Signature:</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p w14:paraId="4B81D924" w14:textId="77777777" w:rsidR="00117A26" w:rsidRPr="00117A26" w:rsidRDefault="00117A26" w:rsidP="00117A26">
      <w:pPr>
        <w:rPr>
          <w:rFonts w:ascii="Arial" w:eastAsia="Times New Roman" w:hAnsi="Arial" w:cs="Arial"/>
          <w:lang w:val="en-ZA"/>
        </w:rPr>
      </w:pPr>
    </w:p>
    <w:p w14:paraId="4F7423A7"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b/>
          <w:lang w:val="en-ZA"/>
        </w:rPr>
        <w:t>Reviewed by DDG</w:t>
      </w:r>
      <w:r w:rsidRPr="00117A26">
        <w:rPr>
          <w:rFonts w:ascii="Arial" w:eastAsia="Times New Roman" w:hAnsi="Arial" w:cs="Arial"/>
          <w:lang w:val="en-ZA"/>
        </w:rPr>
        <w:t>:</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_________________ (DDG of the branch relevant to the Directorate)</w:t>
      </w:r>
    </w:p>
    <w:p w14:paraId="358894E3"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 xml:space="preserve">Signature: </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_________________</w:t>
      </w:r>
    </w:p>
    <w:p w14:paraId="53C48C6D" w14:textId="77777777" w:rsidR="00117A26" w:rsidRPr="00117A26" w:rsidRDefault="00117A26" w:rsidP="00117A26">
      <w:pPr>
        <w:rPr>
          <w:rFonts w:ascii="Arial" w:eastAsia="Times New Roman" w:hAnsi="Arial" w:cs="Arial"/>
          <w:lang w:val="en-ZA"/>
        </w:rPr>
      </w:pPr>
    </w:p>
    <w:p w14:paraId="364C01C6"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Date of review:</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p w14:paraId="1CECCA0B" w14:textId="77777777" w:rsidR="00117A26" w:rsidRPr="00117A26" w:rsidRDefault="00117A26" w:rsidP="00117A26">
      <w:pPr>
        <w:rPr>
          <w:rFonts w:ascii="Arial" w:eastAsia="Times New Roman" w:hAnsi="Arial" w:cs="Arial"/>
          <w:lang w:val="en-ZA"/>
        </w:rPr>
      </w:pPr>
    </w:p>
    <w:p w14:paraId="430FDBEA" w14:textId="77777777" w:rsidR="00117A26" w:rsidRPr="00117A26" w:rsidRDefault="00117A26" w:rsidP="00117A26">
      <w:pPr>
        <w:rPr>
          <w:rFonts w:ascii="Arial" w:eastAsia="Times New Roman" w:hAnsi="Arial" w:cs="Arial"/>
          <w:lang w:val="en-ZA"/>
        </w:rPr>
      </w:pPr>
    </w:p>
    <w:p w14:paraId="52748AA1"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b/>
          <w:lang w:val="en-ZA"/>
        </w:rPr>
        <w:t xml:space="preserve">Authorised by </w:t>
      </w:r>
      <w:proofErr w:type="spellStart"/>
      <w:r w:rsidRPr="00117A26">
        <w:rPr>
          <w:rFonts w:ascii="Arial" w:eastAsia="Times New Roman" w:hAnsi="Arial" w:cs="Arial"/>
          <w:b/>
          <w:lang w:val="en-ZA"/>
        </w:rPr>
        <w:t>HoD</w:t>
      </w:r>
      <w:proofErr w:type="spellEnd"/>
      <w:r w:rsidRPr="00117A26">
        <w:rPr>
          <w:rFonts w:ascii="Arial" w:eastAsia="Times New Roman" w:hAnsi="Arial" w:cs="Arial"/>
          <w:b/>
          <w:lang w:val="en-ZA"/>
        </w:rPr>
        <w:t xml:space="preserve">: </w:t>
      </w:r>
      <w:r w:rsidRPr="00117A26">
        <w:rPr>
          <w:rFonts w:ascii="Arial" w:eastAsia="Times New Roman" w:hAnsi="Arial" w:cs="Arial"/>
          <w:b/>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 xml:space="preserve">_________________ </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p>
    <w:p w14:paraId="5BF72E89" w14:textId="77777777" w:rsidR="00117A26" w:rsidRPr="00117A26" w:rsidRDefault="00117A26" w:rsidP="00117A26">
      <w:pPr>
        <w:rPr>
          <w:rFonts w:ascii="Arial" w:eastAsia="Times New Roman" w:hAnsi="Arial" w:cs="Arial"/>
          <w:lang w:val="en-ZA"/>
        </w:rPr>
      </w:pPr>
    </w:p>
    <w:p w14:paraId="34C114C3"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Signature:</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p w14:paraId="6E465241" w14:textId="77777777" w:rsidR="00117A26" w:rsidRPr="00117A26" w:rsidRDefault="00117A26" w:rsidP="00117A26">
      <w:pPr>
        <w:rPr>
          <w:rFonts w:ascii="Arial" w:eastAsia="Times New Roman" w:hAnsi="Arial" w:cs="Arial"/>
          <w:lang w:val="en-ZA"/>
        </w:rPr>
      </w:pPr>
    </w:p>
    <w:p w14:paraId="1ACE8A84"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Date Authorised:</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p w14:paraId="00A4AA05" w14:textId="77777777" w:rsidR="00117A26" w:rsidRPr="00117A26" w:rsidRDefault="00117A26" w:rsidP="00117A26">
      <w:pPr>
        <w:rPr>
          <w:rFonts w:ascii="Arial" w:eastAsia="Times New Roman" w:hAnsi="Arial" w:cs="Arial"/>
          <w:lang w:val="en-ZA"/>
        </w:rPr>
      </w:pPr>
    </w:p>
    <w:p w14:paraId="481B40E8" w14:textId="77777777" w:rsidR="00117A26" w:rsidRPr="00117A26" w:rsidRDefault="00117A26" w:rsidP="00117A26">
      <w:pPr>
        <w:rPr>
          <w:rFonts w:ascii="Arial" w:eastAsia="Times New Roman" w:hAnsi="Arial" w:cs="Arial"/>
          <w:lang w:val="en-ZA"/>
        </w:rPr>
      </w:pPr>
      <w:r w:rsidRPr="00117A26">
        <w:rPr>
          <w:rFonts w:ascii="Arial" w:eastAsia="Times New Roman" w:hAnsi="Arial" w:cs="Arial"/>
          <w:lang w:val="en-ZA"/>
        </w:rPr>
        <w:t xml:space="preserve">This policy replaces: </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 (Name of the policy it replaces)</w:t>
      </w:r>
    </w:p>
    <w:p w14:paraId="5895DBDF" w14:textId="77777777" w:rsidR="00117A26" w:rsidRPr="00117A26" w:rsidRDefault="00117A26" w:rsidP="00117A26">
      <w:pPr>
        <w:rPr>
          <w:rFonts w:ascii="Arial" w:eastAsia="Times New Roman" w:hAnsi="Arial" w:cs="Arial"/>
          <w:lang w:val="en-ZA"/>
        </w:rPr>
      </w:pPr>
    </w:p>
    <w:p w14:paraId="592104E7" w14:textId="266C11AD" w:rsidR="00314440" w:rsidRDefault="00117A26" w:rsidP="00314440">
      <w:pPr>
        <w:rPr>
          <w:rFonts w:ascii="Arial" w:hAnsi="Arial" w:cs="Arial"/>
        </w:rPr>
      </w:pPr>
      <w:r w:rsidRPr="00117A26">
        <w:rPr>
          <w:rFonts w:ascii="Arial" w:eastAsia="Times New Roman" w:hAnsi="Arial" w:cs="Arial"/>
          <w:lang w:val="en-ZA"/>
        </w:rPr>
        <w:t>Next date of Review:</w:t>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r>
      <w:r w:rsidRPr="00117A26">
        <w:rPr>
          <w:rFonts w:ascii="Arial" w:eastAsia="Times New Roman" w:hAnsi="Arial" w:cs="Arial"/>
          <w:lang w:val="en-ZA"/>
        </w:rPr>
        <w:tab/>
        <w:t>________________</w:t>
      </w:r>
    </w:p>
    <w:tbl>
      <w:tblPr>
        <w:tblW w:w="10490" w:type="dxa"/>
        <w:tblInd w:w="-5" w:type="dxa"/>
        <w:tblLayout w:type="fixed"/>
        <w:tblLook w:val="0000" w:firstRow="0" w:lastRow="0" w:firstColumn="0" w:lastColumn="0" w:noHBand="0" w:noVBand="0"/>
      </w:tblPr>
      <w:tblGrid>
        <w:gridCol w:w="1710"/>
        <w:gridCol w:w="412"/>
        <w:gridCol w:w="2732"/>
        <w:gridCol w:w="391"/>
        <w:gridCol w:w="1985"/>
        <w:gridCol w:w="740"/>
        <w:gridCol w:w="2520"/>
      </w:tblGrid>
      <w:tr w:rsidR="002005E3" w:rsidRPr="0021423B" w14:paraId="544B946E" w14:textId="77777777" w:rsidTr="00E30CFE">
        <w:trPr>
          <w:cantSplit/>
          <w:trHeight w:val="870"/>
        </w:trPr>
        <w:tc>
          <w:tcPr>
            <w:tcW w:w="10490" w:type="dxa"/>
            <w:gridSpan w:val="7"/>
            <w:tcBorders>
              <w:top w:val="single" w:sz="4" w:space="0" w:color="auto"/>
              <w:left w:val="single" w:sz="4" w:space="0" w:color="auto"/>
              <w:right w:val="single" w:sz="4" w:space="0" w:color="auto"/>
            </w:tcBorders>
            <w:shd w:val="clear" w:color="auto" w:fill="FFFFFF" w:themeFill="background1"/>
          </w:tcPr>
          <w:p w14:paraId="258AAE40" w14:textId="77777777" w:rsidR="002005E3" w:rsidRPr="00D008FB" w:rsidRDefault="002005E3" w:rsidP="00E30CFE">
            <w:pPr>
              <w:keepNext/>
              <w:keepLines/>
              <w:spacing w:after="0"/>
              <w:jc w:val="center"/>
              <w:outlineLvl w:val="1"/>
              <w:rPr>
                <w:rFonts w:ascii="Arial Narrow" w:hAnsi="Arial Narrow"/>
              </w:rPr>
            </w:pPr>
            <w:bookmarkStart w:id="17" w:name="_Toc132270095"/>
            <w:r w:rsidRPr="00215B7E">
              <w:rPr>
                <w:rFonts w:ascii="Arial Narrow" w:hAnsi="Arial Narrow"/>
                <w:noProof/>
              </w:rPr>
              <w:lastRenderedPageBreak/>
              <w:drawing>
                <wp:inline distT="0" distB="0" distL="0" distR="0" wp14:anchorId="6965C4CC" wp14:editId="003BB156">
                  <wp:extent cx="4884420" cy="1104439"/>
                  <wp:effectExtent l="0" t="0" r="6985" b="0"/>
                  <wp:docPr id="5" name="Picture 5" descr="C:\Users\Nosizo\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sizo\Desktop\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84420" cy="1104439"/>
                          </a:xfrm>
                          <a:prstGeom prst="rect">
                            <a:avLst/>
                          </a:prstGeom>
                          <a:noFill/>
                          <a:ln>
                            <a:noFill/>
                          </a:ln>
                        </pic:spPr>
                      </pic:pic>
                    </a:graphicData>
                  </a:graphic>
                </wp:inline>
              </w:drawing>
            </w:r>
            <w:bookmarkEnd w:id="17"/>
          </w:p>
        </w:tc>
      </w:tr>
      <w:tr w:rsidR="002005E3" w:rsidRPr="00CA568A" w14:paraId="2CEC7490"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818"/>
        </w:trPr>
        <w:tc>
          <w:tcPr>
            <w:tcW w:w="10490" w:type="dxa"/>
            <w:gridSpan w:val="7"/>
            <w:tcBorders>
              <w:top w:val="single" w:sz="4" w:space="0" w:color="auto"/>
              <w:left w:val="single" w:sz="4" w:space="0" w:color="auto"/>
              <w:bottom w:val="single" w:sz="4" w:space="0" w:color="auto"/>
              <w:right w:val="single" w:sz="4" w:space="0" w:color="auto"/>
            </w:tcBorders>
            <w:shd w:val="clear" w:color="auto" w:fill="003366"/>
            <w:vAlign w:val="center"/>
          </w:tcPr>
          <w:p w14:paraId="728A2F3A" w14:textId="77777777" w:rsidR="002005E3" w:rsidRPr="00CA568A" w:rsidRDefault="002005E3" w:rsidP="00E30CFE">
            <w:pPr>
              <w:spacing w:after="0" w:line="240" w:lineRule="auto"/>
              <w:jc w:val="center"/>
              <w:rPr>
                <w:rFonts w:ascii="Segoe UI" w:hAnsi="Segoe UI" w:cs="Segoe UI"/>
                <w:b/>
              </w:rPr>
            </w:pPr>
          </w:p>
          <w:p w14:paraId="3A42BA28" w14:textId="77777777" w:rsidR="002005E3" w:rsidRPr="00FB1BF5" w:rsidRDefault="002005E3" w:rsidP="00E30CFE">
            <w:pPr>
              <w:jc w:val="center"/>
              <w:rPr>
                <w:rFonts w:ascii="Segoe UI" w:hAnsi="Segoe UI" w:cs="Segoe UI"/>
                <w:b/>
                <w:sz w:val="28"/>
                <w:szCs w:val="28"/>
              </w:rPr>
            </w:pPr>
            <w:r w:rsidRPr="00FB1BF5">
              <w:rPr>
                <w:rFonts w:ascii="Segoe UI" w:hAnsi="Segoe UI" w:cs="Segoe UI"/>
                <w:b/>
                <w:sz w:val="28"/>
                <w:szCs w:val="28"/>
              </w:rPr>
              <w:t>STANDARD OPERATING PROCEDURE</w:t>
            </w:r>
          </w:p>
        </w:tc>
      </w:tr>
      <w:tr w:rsidR="002005E3" w:rsidRPr="00CA568A" w14:paraId="4ABD2308"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29"/>
        </w:trPr>
        <w:tc>
          <w:tcPr>
            <w:tcW w:w="10490" w:type="dxa"/>
            <w:gridSpan w:val="7"/>
            <w:tcBorders>
              <w:top w:val="single" w:sz="4" w:space="0" w:color="auto"/>
              <w:left w:val="single" w:sz="4" w:space="0" w:color="auto"/>
              <w:bottom w:val="single" w:sz="4" w:space="0" w:color="auto"/>
              <w:right w:val="single" w:sz="4" w:space="0" w:color="auto"/>
            </w:tcBorders>
            <w:shd w:val="clear" w:color="auto" w:fill="FFC000"/>
            <w:vAlign w:val="center"/>
          </w:tcPr>
          <w:p w14:paraId="06407E99" w14:textId="77777777" w:rsidR="002005E3" w:rsidRPr="009868B6" w:rsidRDefault="002005E3" w:rsidP="00E30CFE">
            <w:pPr>
              <w:pStyle w:val="NoSpacing"/>
              <w:jc w:val="center"/>
              <w:rPr>
                <w:rFonts w:ascii="Segoe UI" w:hAnsi="Segoe UI" w:cs="Segoe UI"/>
                <w:b/>
                <w:bCs/>
                <w:sz w:val="20"/>
                <w:szCs w:val="20"/>
              </w:rPr>
            </w:pPr>
            <w:r w:rsidRPr="009868B6">
              <w:rPr>
                <w:rFonts w:ascii="Segoe UI" w:hAnsi="Segoe UI" w:cs="Segoe UI"/>
                <w:b/>
                <w:bCs/>
                <w:sz w:val="20"/>
                <w:szCs w:val="20"/>
              </w:rPr>
              <w:t>SOP</w:t>
            </w:r>
            <w:r>
              <w:rPr>
                <w:rFonts w:ascii="Segoe UI" w:hAnsi="Segoe UI" w:cs="Segoe UI"/>
                <w:b/>
                <w:bCs/>
                <w:sz w:val="20"/>
                <w:szCs w:val="20"/>
              </w:rPr>
              <w:t xml:space="preserve"> INFORMATION</w:t>
            </w:r>
          </w:p>
          <w:p w14:paraId="73457597" w14:textId="77777777" w:rsidR="002005E3" w:rsidRPr="009868B6" w:rsidRDefault="002005E3" w:rsidP="00E30CFE">
            <w:pPr>
              <w:pStyle w:val="NoSpacing"/>
              <w:jc w:val="center"/>
              <w:rPr>
                <w:rFonts w:ascii="Segoe UI" w:hAnsi="Segoe UI" w:cs="Segoe UI"/>
                <w:b/>
                <w:bCs/>
                <w:sz w:val="20"/>
                <w:szCs w:val="20"/>
              </w:rPr>
            </w:pPr>
          </w:p>
        </w:tc>
      </w:tr>
      <w:tr w:rsidR="002005E3" w:rsidRPr="00CA568A" w14:paraId="7819977A"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29"/>
        </w:trPr>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5C970" w14:textId="77777777" w:rsidR="002005E3" w:rsidRDefault="002005E3" w:rsidP="00E30CFE">
            <w:pPr>
              <w:spacing w:after="0"/>
              <w:rPr>
                <w:rFonts w:ascii="Segoe UI" w:hAnsi="Segoe UI" w:cs="Segoe UI"/>
                <w:b/>
                <w:sz w:val="20"/>
                <w:szCs w:val="20"/>
              </w:rPr>
            </w:pPr>
            <w:bookmarkStart w:id="18" w:name="_Hlk12529967"/>
            <w:r>
              <w:rPr>
                <w:rFonts w:ascii="Segoe UI" w:hAnsi="Segoe UI" w:cs="Segoe UI"/>
                <w:b/>
                <w:sz w:val="20"/>
                <w:szCs w:val="20"/>
              </w:rPr>
              <w:t>SOP TITLE</w:t>
            </w:r>
          </w:p>
          <w:p w14:paraId="743DBE3A" w14:textId="77777777" w:rsidR="002005E3" w:rsidRPr="00CA568A" w:rsidRDefault="002005E3" w:rsidP="00E30CFE">
            <w:pPr>
              <w:spacing w:after="0"/>
              <w:rPr>
                <w:rFonts w:ascii="Segoe UI" w:hAnsi="Segoe UI" w:cs="Segoe UI"/>
                <w:b/>
                <w:sz w:val="20"/>
                <w:szCs w:val="20"/>
              </w:rPr>
            </w:pPr>
            <w:r>
              <w:rPr>
                <w:rFonts w:ascii="Segoe UI" w:hAnsi="Segoe UI" w:cs="Segoe UI"/>
                <w:b/>
                <w:sz w:val="20"/>
                <w:szCs w:val="20"/>
              </w:rPr>
              <w:t xml:space="preserve"> </w:t>
            </w:r>
          </w:p>
        </w:tc>
        <w:tc>
          <w:tcPr>
            <w:tcW w:w="3535" w:type="dxa"/>
            <w:gridSpan w:val="3"/>
            <w:tcBorders>
              <w:top w:val="single" w:sz="4" w:space="0" w:color="auto"/>
              <w:left w:val="single" w:sz="4" w:space="0" w:color="auto"/>
              <w:bottom w:val="single" w:sz="4" w:space="0" w:color="auto"/>
              <w:right w:val="single" w:sz="4" w:space="0" w:color="auto"/>
            </w:tcBorders>
          </w:tcPr>
          <w:p w14:paraId="7FB7B087" w14:textId="77777777" w:rsidR="002005E3" w:rsidRPr="002005E3" w:rsidRDefault="002005E3" w:rsidP="00E30CFE">
            <w:pPr>
              <w:pStyle w:val="NoSpacing"/>
              <w:rPr>
                <w:rFonts w:ascii="Segoe UI" w:hAnsi="Segoe UI" w:cs="Segoe UI"/>
                <w:bCs/>
              </w:rPr>
            </w:pPr>
            <w:r w:rsidRPr="002005E3">
              <w:rPr>
                <w:rFonts w:ascii="Segoe UI" w:hAnsi="Segoe UI" w:cs="Segoe UI"/>
                <w:bCs/>
              </w:rPr>
              <w:t>Policy Development and Review</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C15D1" w14:textId="77777777" w:rsidR="002005E3" w:rsidRPr="00455D93" w:rsidRDefault="002005E3" w:rsidP="00E30CFE">
            <w:pPr>
              <w:pStyle w:val="NoSpacing"/>
              <w:rPr>
                <w:rFonts w:ascii="Segoe UI" w:hAnsi="Segoe UI" w:cs="Segoe UI"/>
                <w:b/>
                <w:bCs/>
                <w:sz w:val="20"/>
                <w:szCs w:val="20"/>
              </w:rPr>
            </w:pPr>
            <w:r>
              <w:rPr>
                <w:rFonts w:ascii="Segoe UI" w:hAnsi="Segoe UI" w:cs="Segoe UI"/>
                <w:b/>
                <w:bCs/>
                <w:sz w:val="20"/>
                <w:szCs w:val="20"/>
              </w:rPr>
              <w:t>PROCESS OWNER</w:t>
            </w:r>
          </w:p>
        </w:tc>
        <w:tc>
          <w:tcPr>
            <w:tcW w:w="3260" w:type="dxa"/>
            <w:gridSpan w:val="2"/>
            <w:tcBorders>
              <w:top w:val="single" w:sz="4" w:space="0" w:color="auto"/>
              <w:left w:val="single" w:sz="4" w:space="0" w:color="auto"/>
              <w:bottom w:val="single" w:sz="4" w:space="0" w:color="auto"/>
              <w:right w:val="single" w:sz="4" w:space="0" w:color="auto"/>
            </w:tcBorders>
          </w:tcPr>
          <w:p w14:paraId="15DDC6A0" w14:textId="77777777" w:rsidR="002005E3" w:rsidRPr="00344744" w:rsidRDefault="002005E3" w:rsidP="00E30CFE">
            <w:pPr>
              <w:pStyle w:val="NoSpacing"/>
              <w:rPr>
                <w:rFonts w:ascii="Segoe UI" w:hAnsi="Segoe UI" w:cs="Segoe UI"/>
              </w:rPr>
            </w:pPr>
            <w:r>
              <w:rPr>
                <w:rFonts w:ascii="Segoe UI" w:hAnsi="Segoe UI" w:cs="Segoe UI"/>
              </w:rPr>
              <w:t xml:space="preserve">Ms. M </w:t>
            </w:r>
            <w:proofErr w:type="spellStart"/>
            <w:r>
              <w:rPr>
                <w:rFonts w:ascii="Segoe UI" w:hAnsi="Segoe UI" w:cs="Segoe UI"/>
              </w:rPr>
              <w:t>Nonkasa</w:t>
            </w:r>
            <w:proofErr w:type="spellEnd"/>
          </w:p>
        </w:tc>
      </w:tr>
      <w:tr w:rsidR="002005E3" w:rsidRPr="00CA568A" w14:paraId="72C93A53"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29"/>
        </w:trPr>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51BBC" w14:textId="77777777" w:rsidR="002005E3" w:rsidRDefault="002005E3" w:rsidP="00E30CFE">
            <w:pPr>
              <w:spacing w:after="0"/>
              <w:rPr>
                <w:rFonts w:ascii="Segoe UI" w:hAnsi="Segoe UI" w:cs="Segoe UI"/>
                <w:b/>
                <w:sz w:val="20"/>
                <w:szCs w:val="20"/>
              </w:rPr>
            </w:pPr>
            <w:r>
              <w:rPr>
                <w:rFonts w:ascii="Segoe UI" w:hAnsi="Segoe UI" w:cs="Segoe UI"/>
                <w:b/>
                <w:sz w:val="20"/>
                <w:szCs w:val="20"/>
              </w:rPr>
              <w:t>EFFECTIVE DATE</w:t>
            </w:r>
          </w:p>
        </w:tc>
        <w:tc>
          <w:tcPr>
            <w:tcW w:w="8780" w:type="dxa"/>
            <w:gridSpan w:val="6"/>
            <w:tcBorders>
              <w:top w:val="single" w:sz="4" w:space="0" w:color="auto"/>
              <w:left w:val="single" w:sz="4" w:space="0" w:color="auto"/>
              <w:bottom w:val="single" w:sz="4" w:space="0" w:color="auto"/>
              <w:right w:val="single" w:sz="4" w:space="0" w:color="auto"/>
            </w:tcBorders>
          </w:tcPr>
          <w:p w14:paraId="7295AAE0" w14:textId="77777777" w:rsidR="002005E3" w:rsidRPr="002005E3" w:rsidRDefault="002005E3" w:rsidP="00E30CFE">
            <w:pPr>
              <w:pStyle w:val="NoSpacing"/>
              <w:rPr>
                <w:rFonts w:ascii="Segoe UI" w:hAnsi="Segoe UI" w:cs="Segoe UI"/>
                <w:sz w:val="20"/>
                <w:szCs w:val="20"/>
              </w:rPr>
            </w:pPr>
            <w:r w:rsidRPr="002005E3">
              <w:rPr>
                <w:rFonts w:ascii="Segoe UI" w:hAnsi="Segoe UI" w:cs="Segoe UI"/>
                <w:sz w:val="20"/>
                <w:szCs w:val="20"/>
              </w:rPr>
              <w:t>17 April 2019</w:t>
            </w:r>
          </w:p>
        </w:tc>
      </w:tr>
      <w:tr w:rsidR="002005E3" w:rsidRPr="00CA568A" w14:paraId="2D5BCABE"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29"/>
        </w:trPr>
        <w:tc>
          <w:tcPr>
            <w:tcW w:w="10490" w:type="dxa"/>
            <w:gridSpan w:val="7"/>
            <w:tcBorders>
              <w:top w:val="single" w:sz="4" w:space="0" w:color="auto"/>
              <w:left w:val="single" w:sz="4" w:space="0" w:color="auto"/>
              <w:bottom w:val="single" w:sz="4" w:space="0" w:color="auto"/>
              <w:right w:val="single" w:sz="4" w:space="0" w:color="auto"/>
            </w:tcBorders>
            <w:shd w:val="clear" w:color="auto" w:fill="FFC000"/>
            <w:vAlign w:val="center"/>
          </w:tcPr>
          <w:p w14:paraId="2CCF722C" w14:textId="77777777" w:rsidR="002005E3" w:rsidRPr="009868B6" w:rsidRDefault="002005E3" w:rsidP="00E30CFE">
            <w:pPr>
              <w:pStyle w:val="NoSpacing"/>
              <w:jc w:val="center"/>
              <w:rPr>
                <w:rFonts w:ascii="Segoe UI" w:hAnsi="Segoe UI" w:cs="Segoe UI"/>
                <w:b/>
                <w:bCs/>
                <w:sz w:val="20"/>
                <w:szCs w:val="20"/>
              </w:rPr>
            </w:pPr>
            <w:r>
              <w:rPr>
                <w:rFonts w:ascii="Segoe UI" w:hAnsi="Segoe UI" w:cs="Segoe UI"/>
                <w:b/>
                <w:bCs/>
                <w:sz w:val="20"/>
                <w:szCs w:val="20"/>
              </w:rPr>
              <w:t>AREA OF RESPONSIBILITY</w:t>
            </w:r>
          </w:p>
        </w:tc>
      </w:tr>
      <w:bookmarkEnd w:id="18"/>
      <w:tr w:rsidR="002005E3" w:rsidRPr="00CA568A" w14:paraId="1FA6F07E"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10"/>
        </w:trPr>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9CD0" w14:textId="77777777" w:rsidR="002005E3" w:rsidRPr="00884670" w:rsidRDefault="002005E3" w:rsidP="00E30CFE">
            <w:pPr>
              <w:spacing w:after="0"/>
              <w:rPr>
                <w:rFonts w:ascii="Segoe UI" w:hAnsi="Segoe UI" w:cs="Segoe UI"/>
                <w:b/>
                <w:bCs/>
                <w:sz w:val="20"/>
                <w:szCs w:val="20"/>
              </w:rPr>
            </w:pPr>
            <w:r w:rsidRPr="00884670">
              <w:rPr>
                <w:rFonts w:ascii="Segoe UI" w:hAnsi="Segoe UI" w:cs="Segoe UI"/>
                <w:b/>
                <w:bCs/>
                <w:sz w:val="20"/>
                <w:szCs w:val="20"/>
              </w:rPr>
              <w:t>CHIEF DIRECTORATE</w:t>
            </w:r>
          </w:p>
        </w:tc>
        <w:tc>
          <w:tcPr>
            <w:tcW w:w="8780" w:type="dxa"/>
            <w:gridSpan w:val="6"/>
            <w:tcBorders>
              <w:top w:val="single" w:sz="4" w:space="0" w:color="auto"/>
              <w:left w:val="single" w:sz="4" w:space="0" w:color="auto"/>
              <w:bottom w:val="single" w:sz="4" w:space="0" w:color="auto"/>
              <w:right w:val="single" w:sz="6" w:space="0" w:color="000000" w:themeColor="text1"/>
            </w:tcBorders>
          </w:tcPr>
          <w:p w14:paraId="2EF59D79" w14:textId="77777777" w:rsidR="002005E3" w:rsidRPr="002005E3" w:rsidRDefault="002005E3" w:rsidP="00E30CFE">
            <w:pPr>
              <w:spacing w:after="0"/>
              <w:rPr>
                <w:rFonts w:ascii="Segoe UI" w:hAnsi="Segoe UI" w:cs="Segoe UI"/>
              </w:rPr>
            </w:pPr>
            <w:r w:rsidRPr="002005E3">
              <w:rPr>
                <w:rFonts w:ascii="Segoe UI" w:hAnsi="Segoe UI" w:cs="Segoe UI"/>
              </w:rPr>
              <w:t xml:space="preserve">Corporate Strategy Management </w:t>
            </w:r>
          </w:p>
        </w:tc>
      </w:tr>
      <w:tr w:rsidR="002005E3" w:rsidRPr="00CA568A" w14:paraId="768ACCA2"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10"/>
        </w:trPr>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4DAD4" w14:textId="77777777" w:rsidR="002005E3" w:rsidRPr="00884670" w:rsidRDefault="002005E3" w:rsidP="00E30CFE">
            <w:pPr>
              <w:spacing w:after="0"/>
              <w:rPr>
                <w:rFonts w:ascii="Segoe UI" w:hAnsi="Segoe UI" w:cs="Segoe UI"/>
                <w:b/>
                <w:bCs/>
                <w:sz w:val="20"/>
                <w:szCs w:val="20"/>
              </w:rPr>
            </w:pPr>
            <w:r w:rsidRPr="00884670">
              <w:rPr>
                <w:rFonts w:ascii="Segoe UI" w:hAnsi="Segoe UI" w:cs="Segoe UI"/>
                <w:b/>
                <w:bCs/>
                <w:sz w:val="20"/>
                <w:szCs w:val="20"/>
              </w:rPr>
              <w:t>DIRECTORATE</w:t>
            </w:r>
          </w:p>
        </w:tc>
        <w:tc>
          <w:tcPr>
            <w:tcW w:w="8780" w:type="dxa"/>
            <w:gridSpan w:val="6"/>
            <w:tcBorders>
              <w:top w:val="single" w:sz="4" w:space="0" w:color="auto"/>
              <w:left w:val="single" w:sz="4" w:space="0" w:color="auto"/>
              <w:bottom w:val="single" w:sz="4" w:space="0" w:color="auto"/>
              <w:right w:val="single" w:sz="6" w:space="0" w:color="000000" w:themeColor="text1"/>
            </w:tcBorders>
          </w:tcPr>
          <w:p w14:paraId="522BD4AD" w14:textId="77777777" w:rsidR="002005E3" w:rsidRPr="002005E3" w:rsidRDefault="002005E3" w:rsidP="00E30CFE">
            <w:pPr>
              <w:spacing w:after="0"/>
              <w:rPr>
                <w:rFonts w:ascii="Segoe UI" w:hAnsi="Segoe UI" w:cs="Segoe UI"/>
              </w:rPr>
            </w:pPr>
            <w:r w:rsidRPr="002005E3">
              <w:rPr>
                <w:rFonts w:ascii="Segoe UI" w:hAnsi="Segoe UI" w:cs="Segoe UI"/>
              </w:rPr>
              <w:t>Corporate Planning Monitoring Policy and Research</w:t>
            </w:r>
          </w:p>
        </w:tc>
      </w:tr>
      <w:tr w:rsidR="002005E3" w:rsidRPr="00CA568A" w14:paraId="3A0CD64F"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10"/>
        </w:trPr>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D9503F" w14:textId="77777777" w:rsidR="002005E3" w:rsidRPr="00884670" w:rsidRDefault="002005E3" w:rsidP="00E30CFE">
            <w:pPr>
              <w:spacing w:after="0"/>
              <w:rPr>
                <w:rFonts w:ascii="Segoe UI" w:hAnsi="Segoe UI" w:cs="Segoe UI"/>
                <w:b/>
                <w:bCs/>
                <w:sz w:val="20"/>
                <w:szCs w:val="20"/>
              </w:rPr>
            </w:pPr>
            <w:r>
              <w:rPr>
                <w:rFonts w:ascii="Segoe UI" w:hAnsi="Segoe UI" w:cs="Segoe UI"/>
                <w:b/>
                <w:bCs/>
                <w:sz w:val="20"/>
                <w:szCs w:val="20"/>
              </w:rPr>
              <w:t>SUB-DIRECTORATE</w:t>
            </w:r>
          </w:p>
        </w:tc>
        <w:tc>
          <w:tcPr>
            <w:tcW w:w="8780" w:type="dxa"/>
            <w:gridSpan w:val="6"/>
            <w:tcBorders>
              <w:top w:val="single" w:sz="4" w:space="0" w:color="auto"/>
              <w:left w:val="single" w:sz="4" w:space="0" w:color="auto"/>
              <w:bottom w:val="single" w:sz="4" w:space="0" w:color="auto"/>
              <w:right w:val="single" w:sz="6" w:space="0" w:color="000000" w:themeColor="text1"/>
            </w:tcBorders>
          </w:tcPr>
          <w:p w14:paraId="3CE86238" w14:textId="77777777" w:rsidR="002005E3" w:rsidRPr="002005E3" w:rsidRDefault="002005E3" w:rsidP="00E30CFE">
            <w:pPr>
              <w:spacing w:after="0"/>
              <w:rPr>
                <w:rFonts w:ascii="Segoe UI" w:hAnsi="Segoe UI" w:cs="Segoe UI"/>
              </w:rPr>
            </w:pPr>
            <w:r w:rsidRPr="002005E3">
              <w:rPr>
                <w:rFonts w:ascii="Segoe UI" w:eastAsia="Times New Roman" w:hAnsi="Segoe UI" w:cs="Segoe UI"/>
                <w:lang w:val="en-ZA" w:eastAsia="en-ZA"/>
              </w:rPr>
              <w:t xml:space="preserve">Policy Research and Evaluation </w:t>
            </w:r>
          </w:p>
        </w:tc>
      </w:tr>
      <w:tr w:rsidR="002005E3" w:rsidRPr="00CA568A" w14:paraId="56B5A582" w14:textId="77777777" w:rsidTr="00E30CF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25"/>
          <w:tblHeader/>
        </w:trPr>
        <w:tc>
          <w:tcPr>
            <w:tcW w:w="10490" w:type="dxa"/>
            <w:gridSpan w:val="7"/>
            <w:tcBorders>
              <w:bottom w:val="single" w:sz="4" w:space="0" w:color="auto"/>
            </w:tcBorders>
            <w:shd w:val="clear" w:color="auto" w:fill="323E4F" w:themeFill="text2" w:themeFillShade="BF"/>
            <w:vAlign w:val="center"/>
          </w:tcPr>
          <w:p w14:paraId="198677FB" w14:textId="77777777" w:rsidR="002005E3" w:rsidRPr="00CA568A"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Pr>
                <w:rFonts w:ascii="Segoe UI" w:eastAsia="Times New Roman" w:hAnsi="Segoe UI" w:cs="Segoe UI"/>
                <w:b/>
                <w:bCs/>
                <w:color w:val="FFFFFF" w:themeColor="background1"/>
                <w:sz w:val="20"/>
                <w:szCs w:val="20"/>
                <w:lang w:val="en-ZA" w:eastAsia="en-ZA"/>
              </w:rPr>
              <w:t>REVIEW</w:t>
            </w:r>
          </w:p>
        </w:tc>
      </w:tr>
      <w:tr w:rsidR="002005E3" w:rsidRPr="00CA568A" w14:paraId="5DAC872F"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25"/>
        </w:trPr>
        <w:tc>
          <w:tcPr>
            <w:tcW w:w="2122"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14:paraId="119B5774" w14:textId="77777777" w:rsidR="002005E3" w:rsidRPr="009940A6" w:rsidRDefault="002005E3" w:rsidP="00E30CFE">
            <w:pPr>
              <w:spacing w:after="0" w:line="240" w:lineRule="auto"/>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DESIGNATION</w:t>
            </w:r>
          </w:p>
        </w:tc>
        <w:tc>
          <w:tcPr>
            <w:tcW w:w="2732" w:type="dxa"/>
            <w:tcBorders>
              <w:top w:val="single" w:sz="4" w:space="0" w:color="auto"/>
              <w:left w:val="single" w:sz="4" w:space="0" w:color="auto"/>
              <w:bottom w:val="single" w:sz="4" w:space="0" w:color="auto"/>
              <w:right w:val="single" w:sz="4" w:space="0" w:color="auto"/>
            </w:tcBorders>
            <w:shd w:val="clear" w:color="auto" w:fill="FFC000"/>
            <w:vAlign w:val="center"/>
          </w:tcPr>
          <w:p w14:paraId="0F76ADD9" w14:textId="77777777" w:rsidR="002005E3" w:rsidRPr="009940A6" w:rsidRDefault="002005E3" w:rsidP="00E30CFE">
            <w:pPr>
              <w:spacing w:after="0" w:line="240" w:lineRule="auto"/>
              <w:rPr>
                <w:rFonts w:ascii="Segoe UI" w:eastAsia="Times New Roman" w:hAnsi="Segoe UI" w:cs="Segoe UI"/>
                <w:b/>
                <w:bCs/>
                <w:color w:val="000000" w:themeColor="text1"/>
                <w:sz w:val="20"/>
                <w:szCs w:val="20"/>
                <w:lang w:val="en-ZA" w:eastAsia="en-ZA"/>
              </w:rPr>
            </w:pPr>
            <w:r>
              <w:rPr>
                <w:rFonts w:ascii="Segoe UI" w:eastAsia="Times New Roman" w:hAnsi="Segoe UI" w:cs="Segoe UI"/>
                <w:b/>
                <w:bCs/>
                <w:color w:val="000000" w:themeColor="text1"/>
                <w:sz w:val="20"/>
                <w:szCs w:val="20"/>
                <w:lang w:val="en-ZA" w:eastAsia="en-ZA"/>
              </w:rPr>
              <w:t>FULL NAMES</w:t>
            </w:r>
          </w:p>
        </w:tc>
        <w:tc>
          <w:tcPr>
            <w:tcW w:w="3116"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14:paraId="56F813DB" w14:textId="77777777" w:rsidR="002005E3" w:rsidRPr="009940A6" w:rsidRDefault="002005E3" w:rsidP="00E30CFE">
            <w:pPr>
              <w:spacing w:after="0" w:line="240" w:lineRule="auto"/>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SIGNATURE</w:t>
            </w:r>
          </w:p>
        </w:tc>
        <w:tc>
          <w:tcPr>
            <w:tcW w:w="2520" w:type="dxa"/>
            <w:tcBorders>
              <w:top w:val="single" w:sz="4" w:space="0" w:color="auto"/>
              <w:left w:val="single" w:sz="4" w:space="0" w:color="auto"/>
              <w:bottom w:val="single" w:sz="4" w:space="0" w:color="auto"/>
              <w:right w:val="single" w:sz="4" w:space="0" w:color="auto"/>
            </w:tcBorders>
            <w:shd w:val="clear" w:color="auto" w:fill="FFC000"/>
            <w:vAlign w:val="center"/>
          </w:tcPr>
          <w:p w14:paraId="061E90FA" w14:textId="77777777" w:rsidR="002005E3" w:rsidRPr="009940A6" w:rsidRDefault="002005E3" w:rsidP="00E30CFE">
            <w:pPr>
              <w:spacing w:after="0" w:line="240" w:lineRule="auto"/>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DATE</w:t>
            </w:r>
          </w:p>
        </w:tc>
      </w:tr>
      <w:tr w:rsidR="002005E3" w:rsidRPr="00CA568A" w14:paraId="71A2594E"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79"/>
        </w:trPr>
        <w:tc>
          <w:tcPr>
            <w:tcW w:w="21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CAF10A" w14:textId="77777777" w:rsidR="002005E3" w:rsidRDefault="002005E3" w:rsidP="00E30CFE">
            <w:pPr>
              <w:spacing w:after="0"/>
              <w:rPr>
                <w:rFonts w:ascii="Segoe UI" w:hAnsi="Segoe UI" w:cs="Segoe UI"/>
                <w:b/>
                <w:sz w:val="20"/>
                <w:szCs w:val="20"/>
              </w:rPr>
            </w:pPr>
            <w:r w:rsidRPr="00CA568A">
              <w:rPr>
                <w:rFonts w:ascii="Segoe UI" w:hAnsi="Segoe UI" w:cs="Segoe UI"/>
                <w:b/>
                <w:sz w:val="20"/>
                <w:szCs w:val="20"/>
              </w:rPr>
              <w:t>AUTHOR</w:t>
            </w:r>
          </w:p>
          <w:p w14:paraId="0A8DD3BE" w14:textId="77777777" w:rsidR="002005E3" w:rsidRPr="00CA568A" w:rsidRDefault="002005E3" w:rsidP="00E30CFE">
            <w:pPr>
              <w:spacing w:after="0"/>
              <w:rPr>
                <w:rFonts w:ascii="Segoe UI" w:hAnsi="Segoe UI" w:cs="Segoe UI"/>
                <w:b/>
                <w:sz w:val="20"/>
                <w:szCs w:val="20"/>
              </w:rPr>
            </w:pPr>
            <w:r w:rsidRPr="00136BF5">
              <w:rPr>
                <w:rFonts w:ascii="Segoe UI" w:hAnsi="Segoe UI" w:cs="Segoe UI"/>
                <w:sz w:val="16"/>
                <w:szCs w:val="16"/>
              </w:rPr>
              <w:t>*Process owner</w:t>
            </w:r>
          </w:p>
        </w:tc>
        <w:tc>
          <w:tcPr>
            <w:tcW w:w="2732" w:type="dxa"/>
            <w:tcBorders>
              <w:top w:val="single" w:sz="4" w:space="0" w:color="auto"/>
              <w:left w:val="single" w:sz="4" w:space="0" w:color="auto"/>
              <w:bottom w:val="single" w:sz="4" w:space="0" w:color="auto"/>
              <w:right w:val="single" w:sz="4" w:space="0" w:color="auto"/>
            </w:tcBorders>
            <w:vAlign w:val="center"/>
          </w:tcPr>
          <w:p w14:paraId="7E00E1F5" w14:textId="6D2FC9BD" w:rsidR="002005E3" w:rsidRPr="0059726E" w:rsidRDefault="002005E3" w:rsidP="002005E3">
            <w:pPr>
              <w:spacing w:after="0"/>
              <w:rPr>
                <w:rFonts w:ascii="Arial" w:hAnsi="Arial" w:cs="Arial"/>
                <w:sz w:val="20"/>
                <w:szCs w:val="20"/>
              </w:rPr>
            </w:pPr>
            <w:proofErr w:type="spellStart"/>
            <w:r>
              <w:rPr>
                <w:rFonts w:ascii="Arial" w:hAnsi="Arial" w:cs="Arial"/>
                <w:sz w:val="20"/>
                <w:szCs w:val="20"/>
              </w:rPr>
              <w:t>Mandlakazi</w:t>
            </w:r>
            <w:proofErr w:type="spellEnd"/>
            <w:r>
              <w:rPr>
                <w:rFonts w:ascii="Arial" w:hAnsi="Arial" w:cs="Arial"/>
                <w:sz w:val="20"/>
                <w:szCs w:val="20"/>
              </w:rPr>
              <w:t xml:space="preserve"> </w:t>
            </w:r>
            <w:proofErr w:type="spellStart"/>
            <w:r>
              <w:rPr>
                <w:rFonts w:ascii="Arial" w:hAnsi="Arial" w:cs="Arial"/>
                <w:sz w:val="20"/>
                <w:szCs w:val="20"/>
              </w:rPr>
              <w:t>Nonkasa</w:t>
            </w:r>
            <w:proofErr w:type="spellEnd"/>
          </w:p>
        </w:tc>
        <w:tc>
          <w:tcPr>
            <w:tcW w:w="3116" w:type="dxa"/>
            <w:gridSpan w:val="3"/>
            <w:tcBorders>
              <w:top w:val="single" w:sz="4" w:space="0" w:color="auto"/>
              <w:left w:val="single" w:sz="4" w:space="0" w:color="auto"/>
              <w:bottom w:val="single" w:sz="4" w:space="0" w:color="auto"/>
              <w:right w:val="single" w:sz="4" w:space="0" w:color="auto"/>
            </w:tcBorders>
          </w:tcPr>
          <w:p w14:paraId="02E96E37" w14:textId="77777777" w:rsidR="002005E3" w:rsidRDefault="002005E3" w:rsidP="00E30CFE">
            <w:pPr>
              <w:spacing w:after="0"/>
              <w:rPr>
                <w:rFonts w:ascii="Segoe UI" w:hAnsi="Segoe UI" w:cs="Segoe UI"/>
                <w:sz w:val="20"/>
                <w:szCs w:val="20"/>
              </w:rPr>
            </w:pPr>
          </w:p>
          <w:p w14:paraId="5035F159" w14:textId="77777777" w:rsidR="002005E3" w:rsidRPr="00CA568A" w:rsidRDefault="002005E3" w:rsidP="00E30CFE">
            <w:pPr>
              <w:spacing w:after="0"/>
              <w:rPr>
                <w:rFonts w:ascii="Segoe UI" w:hAnsi="Segoe UI" w:cs="Segoe UI"/>
                <w:sz w:val="20"/>
                <w:szCs w:val="20"/>
              </w:rPr>
            </w:pPr>
          </w:p>
        </w:tc>
        <w:tc>
          <w:tcPr>
            <w:tcW w:w="2520" w:type="dxa"/>
            <w:tcBorders>
              <w:top w:val="single" w:sz="4" w:space="0" w:color="auto"/>
              <w:left w:val="single" w:sz="4" w:space="0" w:color="auto"/>
              <w:bottom w:val="single" w:sz="4" w:space="0" w:color="auto"/>
              <w:right w:val="single" w:sz="4" w:space="0" w:color="auto"/>
            </w:tcBorders>
          </w:tcPr>
          <w:p w14:paraId="4078B41B" w14:textId="77777777" w:rsidR="002005E3" w:rsidRPr="00CA568A" w:rsidRDefault="002005E3" w:rsidP="00E30CFE">
            <w:pPr>
              <w:spacing w:after="0"/>
              <w:rPr>
                <w:rFonts w:ascii="Segoe UI" w:hAnsi="Segoe UI" w:cs="Segoe UI"/>
                <w:sz w:val="20"/>
                <w:szCs w:val="20"/>
              </w:rPr>
            </w:pPr>
          </w:p>
        </w:tc>
      </w:tr>
      <w:tr w:rsidR="002005E3" w:rsidRPr="00CA568A" w14:paraId="319F2150"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79"/>
        </w:trPr>
        <w:tc>
          <w:tcPr>
            <w:tcW w:w="21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8FBF2" w14:textId="77777777" w:rsidR="002005E3" w:rsidRPr="00CA568A" w:rsidRDefault="002005E3" w:rsidP="00E30CFE">
            <w:pPr>
              <w:spacing w:after="0"/>
              <w:rPr>
                <w:rFonts w:ascii="Segoe UI" w:hAnsi="Segoe UI" w:cs="Segoe UI"/>
                <w:b/>
                <w:sz w:val="20"/>
                <w:szCs w:val="20"/>
              </w:rPr>
            </w:pPr>
            <w:r w:rsidRPr="00CA568A">
              <w:rPr>
                <w:rFonts w:ascii="Segoe UI" w:hAnsi="Segoe UI" w:cs="Segoe UI"/>
                <w:b/>
                <w:sz w:val="20"/>
                <w:szCs w:val="20"/>
              </w:rPr>
              <w:t>REVIEWER</w:t>
            </w:r>
          </w:p>
        </w:tc>
        <w:tc>
          <w:tcPr>
            <w:tcW w:w="2732" w:type="dxa"/>
            <w:tcBorders>
              <w:top w:val="single" w:sz="4" w:space="0" w:color="auto"/>
              <w:left w:val="single" w:sz="4" w:space="0" w:color="auto"/>
              <w:bottom w:val="single" w:sz="4" w:space="0" w:color="auto"/>
              <w:right w:val="single" w:sz="4" w:space="0" w:color="auto"/>
            </w:tcBorders>
            <w:vAlign w:val="center"/>
          </w:tcPr>
          <w:p w14:paraId="16F66170" w14:textId="5CD93879" w:rsidR="002005E3" w:rsidRPr="0059726E" w:rsidRDefault="002005E3" w:rsidP="00E30CFE">
            <w:pPr>
              <w:spacing w:after="0"/>
              <w:rPr>
                <w:rFonts w:ascii="Arial" w:hAnsi="Arial" w:cs="Arial"/>
                <w:sz w:val="20"/>
                <w:szCs w:val="20"/>
              </w:rPr>
            </w:pPr>
            <w:r>
              <w:rPr>
                <w:rFonts w:ascii="Arial" w:hAnsi="Arial" w:cs="Arial"/>
                <w:sz w:val="20"/>
                <w:szCs w:val="20"/>
              </w:rPr>
              <w:t>Tshepo Masoeu</w:t>
            </w:r>
          </w:p>
        </w:tc>
        <w:tc>
          <w:tcPr>
            <w:tcW w:w="3116" w:type="dxa"/>
            <w:gridSpan w:val="3"/>
            <w:tcBorders>
              <w:top w:val="single" w:sz="4" w:space="0" w:color="auto"/>
              <w:left w:val="single" w:sz="4" w:space="0" w:color="auto"/>
              <w:bottom w:val="single" w:sz="4" w:space="0" w:color="auto"/>
              <w:right w:val="single" w:sz="4" w:space="0" w:color="auto"/>
            </w:tcBorders>
          </w:tcPr>
          <w:p w14:paraId="0504B62C" w14:textId="77777777" w:rsidR="002005E3" w:rsidRDefault="002005E3" w:rsidP="00E30CFE">
            <w:pPr>
              <w:spacing w:after="0"/>
              <w:rPr>
                <w:rFonts w:ascii="Segoe UI" w:hAnsi="Segoe UI" w:cs="Segoe UI"/>
                <w:sz w:val="20"/>
                <w:szCs w:val="20"/>
              </w:rPr>
            </w:pPr>
          </w:p>
          <w:p w14:paraId="20CD571B" w14:textId="77777777" w:rsidR="002005E3" w:rsidRPr="00CA568A" w:rsidRDefault="002005E3" w:rsidP="00E30CFE">
            <w:pPr>
              <w:spacing w:after="0"/>
              <w:rPr>
                <w:rFonts w:ascii="Segoe UI" w:hAnsi="Segoe UI" w:cs="Segoe UI"/>
                <w:sz w:val="20"/>
                <w:szCs w:val="20"/>
              </w:rPr>
            </w:pPr>
          </w:p>
        </w:tc>
        <w:tc>
          <w:tcPr>
            <w:tcW w:w="2520" w:type="dxa"/>
            <w:tcBorders>
              <w:top w:val="single" w:sz="4" w:space="0" w:color="auto"/>
              <w:left w:val="single" w:sz="4" w:space="0" w:color="auto"/>
              <w:bottom w:val="single" w:sz="4" w:space="0" w:color="auto"/>
              <w:right w:val="single" w:sz="4" w:space="0" w:color="auto"/>
            </w:tcBorders>
          </w:tcPr>
          <w:p w14:paraId="0093653A" w14:textId="77777777" w:rsidR="002005E3" w:rsidRPr="00CA568A" w:rsidRDefault="002005E3" w:rsidP="00E30CFE">
            <w:pPr>
              <w:spacing w:after="0"/>
              <w:rPr>
                <w:rFonts w:ascii="Segoe UI" w:hAnsi="Segoe UI" w:cs="Segoe UI"/>
                <w:sz w:val="20"/>
                <w:szCs w:val="20"/>
              </w:rPr>
            </w:pPr>
          </w:p>
        </w:tc>
      </w:tr>
      <w:tr w:rsidR="002005E3" w:rsidRPr="00CA568A" w14:paraId="128A2F09" w14:textId="77777777" w:rsidTr="00E30CF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31"/>
        </w:trPr>
        <w:tc>
          <w:tcPr>
            <w:tcW w:w="21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B93A" w14:textId="77777777" w:rsidR="002005E3" w:rsidRDefault="002005E3" w:rsidP="00E30CFE">
            <w:pPr>
              <w:spacing w:after="0"/>
              <w:rPr>
                <w:rFonts w:ascii="Segoe UI" w:hAnsi="Segoe UI" w:cs="Segoe UI"/>
                <w:b/>
                <w:sz w:val="20"/>
                <w:szCs w:val="20"/>
              </w:rPr>
            </w:pPr>
            <w:r w:rsidRPr="00CA568A">
              <w:rPr>
                <w:rFonts w:ascii="Segoe UI" w:hAnsi="Segoe UI" w:cs="Segoe UI"/>
                <w:b/>
                <w:sz w:val="20"/>
                <w:szCs w:val="20"/>
              </w:rPr>
              <w:t>APPROVER</w:t>
            </w:r>
          </w:p>
          <w:p w14:paraId="2F47D022" w14:textId="77777777" w:rsidR="002005E3" w:rsidRPr="00CA568A" w:rsidRDefault="002005E3" w:rsidP="00E30CFE">
            <w:pPr>
              <w:spacing w:after="0"/>
              <w:rPr>
                <w:rFonts w:ascii="Segoe UI" w:hAnsi="Segoe UI" w:cs="Segoe UI"/>
                <w:b/>
                <w:sz w:val="20"/>
                <w:szCs w:val="20"/>
              </w:rPr>
            </w:pPr>
            <w:r w:rsidRPr="00136BF5">
              <w:rPr>
                <w:rFonts w:ascii="Segoe UI" w:hAnsi="Segoe UI" w:cs="Segoe UI"/>
                <w:sz w:val="20"/>
                <w:szCs w:val="20"/>
              </w:rPr>
              <w:t>*</w:t>
            </w:r>
            <w:proofErr w:type="spellStart"/>
            <w:r w:rsidRPr="00136BF5">
              <w:rPr>
                <w:rFonts w:ascii="Segoe UI" w:hAnsi="Segoe UI" w:cs="Segoe UI"/>
                <w:sz w:val="16"/>
                <w:szCs w:val="16"/>
              </w:rPr>
              <w:t>HoD</w:t>
            </w:r>
            <w:proofErr w:type="spellEnd"/>
          </w:p>
        </w:tc>
        <w:tc>
          <w:tcPr>
            <w:tcW w:w="2732" w:type="dxa"/>
            <w:tcBorders>
              <w:top w:val="single" w:sz="4" w:space="0" w:color="auto"/>
              <w:left w:val="single" w:sz="4" w:space="0" w:color="auto"/>
              <w:bottom w:val="single" w:sz="4" w:space="0" w:color="auto"/>
              <w:right w:val="single" w:sz="4" w:space="0" w:color="auto"/>
            </w:tcBorders>
            <w:vAlign w:val="center"/>
          </w:tcPr>
          <w:p w14:paraId="71087347" w14:textId="3325F2BF" w:rsidR="002005E3" w:rsidRPr="0059726E" w:rsidRDefault="001B72F2" w:rsidP="00E30CFE">
            <w:pPr>
              <w:spacing w:after="0"/>
              <w:rPr>
                <w:rFonts w:ascii="Arial" w:hAnsi="Arial" w:cs="Arial"/>
                <w:sz w:val="20"/>
                <w:szCs w:val="20"/>
              </w:rPr>
            </w:pPr>
            <w:r>
              <w:rPr>
                <w:rFonts w:ascii="Arial" w:hAnsi="Arial" w:cs="Arial"/>
                <w:sz w:val="20"/>
                <w:szCs w:val="20"/>
              </w:rPr>
              <w:t xml:space="preserve">Dr. S </w:t>
            </w:r>
            <w:proofErr w:type="spellStart"/>
            <w:r>
              <w:rPr>
                <w:rFonts w:ascii="Arial" w:hAnsi="Arial" w:cs="Arial"/>
                <w:sz w:val="20"/>
                <w:szCs w:val="20"/>
              </w:rPr>
              <w:t>Nuku</w:t>
            </w:r>
            <w:proofErr w:type="spellEnd"/>
          </w:p>
        </w:tc>
        <w:tc>
          <w:tcPr>
            <w:tcW w:w="3116" w:type="dxa"/>
            <w:gridSpan w:val="3"/>
            <w:tcBorders>
              <w:top w:val="single" w:sz="4" w:space="0" w:color="auto"/>
              <w:left w:val="single" w:sz="4" w:space="0" w:color="auto"/>
              <w:bottom w:val="single" w:sz="4" w:space="0" w:color="auto"/>
              <w:right w:val="single" w:sz="4" w:space="0" w:color="auto"/>
            </w:tcBorders>
          </w:tcPr>
          <w:p w14:paraId="6C3B5D35" w14:textId="77777777" w:rsidR="002005E3" w:rsidRDefault="002005E3" w:rsidP="00E30CFE">
            <w:pPr>
              <w:spacing w:after="0"/>
              <w:rPr>
                <w:rFonts w:ascii="Segoe UI" w:hAnsi="Segoe UI" w:cs="Segoe UI"/>
                <w:sz w:val="20"/>
                <w:szCs w:val="20"/>
              </w:rPr>
            </w:pPr>
          </w:p>
          <w:p w14:paraId="3C73A22E" w14:textId="77777777" w:rsidR="002005E3" w:rsidRPr="00CA568A" w:rsidRDefault="002005E3" w:rsidP="00E30CFE">
            <w:pPr>
              <w:spacing w:after="0"/>
              <w:rPr>
                <w:rFonts w:ascii="Segoe UI" w:hAnsi="Segoe UI" w:cs="Segoe UI"/>
                <w:sz w:val="20"/>
                <w:szCs w:val="20"/>
              </w:rPr>
            </w:pPr>
          </w:p>
        </w:tc>
        <w:tc>
          <w:tcPr>
            <w:tcW w:w="2520" w:type="dxa"/>
            <w:tcBorders>
              <w:top w:val="single" w:sz="4" w:space="0" w:color="auto"/>
              <w:left w:val="single" w:sz="4" w:space="0" w:color="auto"/>
              <w:bottom w:val="single" w:sz="4" w:space="0" w:color="auto"/>
              <w:right w:val="single" w:sz="4" w:space="0" w:color="auto"/>
            </w:tcBorders>
          </w:tcPr>
          <w:p w14:paraId="3B219627" w14:textId="77777777" w:rsidR="002005E3" w:rsidRPr="00CA568A" w:rsidRDefault="002005E3" w:rsidP="00E30CFE">
            <w:pPr>
              <w:spacing w:after="0"/>
              <w:rPr>
                <w:rFonts w:ascii="Segoe UI" w:hAnsi="Segoe UI" w:cs="Segoe UI"/>
                <w:sz w:val="20"/>
                <w:szCs w:val="20"/>
              </w:rPr>
            </w:pPr>
          </w:p>
        </w:tc>
      </w:tr>
    </w:tbl>
    <w:p w14:paraId="5A3B3014" w14:textId="77777777" w:rsidR="002005E3" w:rsidRDefault="002005E3" w:rsidP="002005E3">
      <w:pPr>
        <w:keepLines/>
        <w:spacing w:after="0" w:line="240" w:lineRule="auto"/>
        <w:rPr>
          <w:rFonts w:ascii="Segoe UI" w:eastAsia="Times New Roman" w:hAnsi="Segoe UI" w:cs="Segoe UI"/>
          <w:b/>
          <w:sz w:val="20"/>
          <w:szCs w:val="20"/>
          <w:lang w:val="en-ZA"/>
        </w:rPr>
      </w:pPr>
    </w:p>
    <w:p w14:paraId="2BB057DE" w14:textId="77777777" w:rsidR="002005E3" w:rsidRDefault="002005E3" w:rsidP="002005E3">
      <w:pPr>
        <w:keepLines/>
        <w:spacing w:after="0" w:line="240" w:lineRule="auto"/>
        <w:rPr>
          <w:rFonts w:ascii="Segoe UI" w:eastAsia="Times New Roman" w:hAnsi="Segoe UI" w:cs="Segoe UI"/>
          <w:b/>
          <w:sz w:val="20"/>
          <w:szCs w:val="20"/>
          <w:lang w:val="en-ZA"/>
        </w:rPr>
      </w:pPr>
    </w:p>
    <w:tbl>
      <w:tblPr>
        <w:tblW w:w="1049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6"/>
        <w:gridCol w:w="2268"/>
        <w:gridCol w:w="3119"/>
        <w:gridCol w:w="3827"/>
      </w:tblGrid>
      <w:tr w:rsidR="002005E3" w:rsidRPr="00CA568A" w14:paraId="378B5E89" w14:textId="77777777" w:rsidTr="00E30CFE">
        <w:trPr>
          <w:trHeight w:val="425"/>
          <w:tblHeader/>
        </w:trPr>
        <w:tc>
          <w:tcPr>
            <w:tcW w:w="10490" w:type="dxa"/>
            <w:gridSpan w:val="4"/>
            <w:tcBorders>
              <w:bottom w:val="single" w:sz="4" w:space="0" w:color="auto"/>
            </w:tcBorders>
            <w:shd w:val="clear" w:color="auto" w:fill="323E4F" w:themeFill="text2" w:themeFillShade="BF"/>
            <w:vAlign w:val="center"/>
          </w:tcPr>
          <w:p w14:paraId="2727A901" w14:textId="77777777" w:rsidR="002005E3" w:rsidRPr="00CA568A"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sidRPr="00CA568A">
              <w:rPr>
                <w:rFonts w:ascii="Segoe UI" w:eastAsia="Times New Roman" w:hAnsi="Segoe UI" w:cs="Segoe UI"/>
                <w:b/>
                <w:bCs/>
                <w:color w:val="FFFFFF" w:themeColor="background1"/>
                <w:sz w:val="20"/>
                <w:szCs w:val="20"/>
                <w:lang w:val="en-ZA" w:eastAsia="en-ZA"/>
              </w:rPr>
              <w:t>REVISION</w:t>
            </w:r>
            <w:r>
              <w:rPr>
                <w:rFonts w:ascii="Segoe UI" w:eastAsia="Times New Roman" w:hAnsi="Segoe UI" w:cs="Segoe UI"/>
                <w:b/>
                <w:bCs/>
                <w:color w:val="FFFFFF" w:themeColor="background1"/>
                <w:sz w:val="20"/>
                <w:szCs w:val="20"/>
                <w:lang w:val="en-ZA" w:eastAsia="en-ZA"/>
              </w:rPr>
              <w:t xml:space="preserve"> HISTORY</w:t>
            </w:r>
          </w:p>
        </w:tc>
      </w:tr>
      <w:tr w:rsidR="002005E3" w:rsidRPr="00CA568A" w14:paraId="79859378" w14:textId="77777777" w:rsidTr="00E30CFE">
        <w:trPr>
          <w:trHeight w:val="425"/>
        </w:trPr>
        <w:tc>
          <w:tcPr>
            <w:tcW w:w="1276" w:type="dxa"/>
            <w:tcBorders>
              <w:top w:val="single" w:sz="4" w:space="0" w:color="auto"/>
              <w:left w:val="single" w:sz="4" w:space="0" w:color="auto"/>
              <w:bottom w:val="single" w:sz="4" w:space="0" w:color="auto"/>
              <w:right w:val="single" w:sz="4" w:space="0" w:color="auto"/>
            </w:tcBorders>
            <w:shd w:val="clear" w:color="auto" w:fill="FFC000"/>
            <w:vAlign w:val="center"/>
          </w:tcPr>
          <w:p w14:paraId="78B67912" w14:textId="77777777" w:rsidR="002005E3" w:rsidRPr="00CA568A" w:rsidRDefault="002005E3" w:rsidP="00E30CFE">
            <w:pPr>
              <w:keepLines/>
              <w:spacing w:after="0" w:line="240" w:lineRule="auto"/>
              <w:rPr>
                <w:rFonts w:ascii="Segoe UI" w:eastAsia="Times New Roman" w:hAnsi="Segoe UI" w:cs="Segoe UI"/>
                <w:b/>
                <w:sz w:val="20"/>
                <w:szCs w:val="20"/>
                <w:lang w:val="en-ZA"/>
              </w:rPr>
            </w:pPr>
            <w:r>
              <w:rPr>
                <w:rFonts w:ascii="Segoe UI" w:eastAsia="Times New Roman" w:hAnsi="Segoe UI" w:cs="Segoe UI"/>
                <w:b/>
                <w:sz w:val="20"/>
                <w:szCs w:val="20"/>
                <w:lang w:val="en-ZA"/>
              </w:rPr>
              <w:t>REVISION</w:t>
            </w:r>
          </w:p>
        </w:tc>
        <w:tc>
          <w:tcPr>
            <w:tcW w:w="2268" w:type="dxa"/>
            <w:tcBorders>
              <w:top w:val="single" w:sz="4" w:space="0" w:color="auto"/>
              <w:left w:val="single" w:sz="4" w:space="0" w:color="auto"/>
              <w:bottom w:val="single" w:sz="4" w:space="0" w:color="auto"/>
              <w:right w:val="single" w:sz="4" w:space="0" w:color="auto"/>
            </w:tcBorders>
            <w:shd w:val="clear" w:color="auto" w:fill="FFC000"/>
            <w:vAlign w:val="center"/>
          </w:tcPr>
          <w:p w14:paraId="0B4F9670" w14:textId="77777777" w:rsidR="002005E3" w:rsidRPr="00CA568A" w:rsidRDefault="002005E3" w:rsidP="00E30CFE">
            <w:pPr>
              <w:keepLines/>
              <w:spacing w:after="0" w:line="240" w:lineRule="auto"/>
              <w:rPr>
                <w:rFonts w:ascii="Segoe UI" w:eastAsia="Times New Roman" w:hAnsi="Segoe UI" w:cs="Segoe UI"/>
                <w:b/>
                <w:sz w:val="20"/>
                <w:szCs w:val="20"/>
                <w:lang w:val="en-ZA"/>
              </w:rPr>
            </w:pPr>
            <w:r>
              <w:rPr>
                <w:rFonts w:ascii="Segoe UI" w:eastAsia="Times New Roman" w:hAnsi="Segoe UI" w:cs="Segoe UI"/>
                <w:b/>
                <w:sz w:val="20"/>
                <w:szCs w:val="20"/>
                <w:lang w:val="en-ZA"/>
              </w:rPr>
              <w:t>DATE</w:t>
            </w:r>
          </w:p>
        </w:tc>
        <w:tc>
          <w:tcPr>
            <w:tcW w:w="3119" w:type="dxa"/>
            <w:tcBorders>
              <w:top w:val="single" w:sz="4" w:space="0" w:color="auto"/>
              <w:left w:val="single" w:sz="4" w:space="0" w:color="auto"/>
              <w:bottom w:val="single" w:sz="4" w:space="0" w:color="auto"/>
              <w:right w:val="single" w:sz="4" w:space="0" w:color="auto"/>
            </w:tcBorders>
            <w:shd w:val="clear" w:color="auto" w:fill="FFC000"/>
            <w:vAlign w:val="center"/>
          </w:tcPr>
          <w:p w14:paraId="074AF393" w14:textId="77777777" w:rsidR="002005E3" w:rsidRPr="00CA568A" w:rsidRDefault="002005E3" w:rsidP="00E30CFE">
            <w:pPr>
              <w:keepLines/>
              <w:spacing w:after="0" w:line="240" w:lineRule="auto"/>
              <w:rPr>
                <w:rFonts w:ascii="Segoe UI" w:eastAsia="Times New Roman" w:hAnsi="Segoe UI" w:cs="Segoe UI"/>
                <w:b/>
                <w:sz w:val="20"/>
                <w:szCs w:val="20"/>
                <w:lang w:val="en-ZA"/>
              </w:rPr>
            </w:pPr>
            <w:r w:rsidRPr="00CA568A">
              <w:rPr>
                <w:rFonts w:ascii="Segoe UI" w:eastAsia="Times New Roman" w:hAnsi="Segoe UI" w:cs="Segoe UI"/>
                <w:b/>
                <w:sz w:val="20"/>
                <w:szCs w:val="20"/>
                <w:lang w:val="en-ZA"/>
              </w:rPr>
              <w:t>PAGE(S)/SECTION(S) REVISED</w:t>
            </w:r>
          </w:p>
        </w:tc>
        <w:tc>
          <w:tcPr>
            <w:tcW w:w="3827" w:type="dxa"/>
            <w:tcBorders>
              <w:top w:val="single" w:sz="4" w:space="0" w:color="auto"/>
              <w:left w:val="single" w:sz="4" w:space="0" w:color="auto"/>
              <w:bottom w:val="single" w:sz="4" w:space="0" w:color="auto"/>
              <w:right w:val="single" w:sz="4" w:space="0" w:color="auto"/>
            </w:tcBorders>
            <w:shd w:val="clear" w:color="auto" w:fill="FFC000"/>
            <w:vAlign w:val="center"/>
          </w:tcPr>
          <w:p w14:paraId="616EFA4F" w14:textId="77777777" w:rsidR="002005E3" w:rsidRPr="00CA568A" w:rsidRDefault="002005E3" w:rsidP="00E30CFE">
            <w:pPr>
              <w:keepLines/>
              <w:spacing w:after="0" w:line="240" w:lineRule="auto"/>
              <w:rPr>
                <w:rFonts w:ascii="Segoe UI" w:eastAsia="Times New Roman" w:hAnsi="Segoe UI" w:cs="Segoe UI"/>
                <w:b/>
                <w:sz w:val="20"/>
                <w:szCs w:val="20"/>
                <w:lang w:val="en-ZA"/>
              </w:rPr>
            </w:pPr>
            <w:r>
              <w:rPr>
                <w:rFonts w:ascii="Segoe UI" w:eastAsia="Times New Roman" w:hAnsi="Segoe UI" w:cs="Segoe UI"/>
                <w:b/>
                <w:sz w:val="20"/>
                <w:szCs w:val="20"/>
                <w:lang w:val="en-ZA"/>
              </w:rPr>
              <w:t>DESCRIPTION OF CHANGE</w:t>
            </w:r>
          </w:p>
        </w:tc>
      </w:tr>
      <w:tr w:rsidR="002005E3" w:rsidRPr="00CA568A" w14:paraId="17E637B2" w14:textId="77777777" w:rsidTr="00E30CFE">
        <w:trPr>
          <w:trHeight w:val="302"/>
        </w:trPr>
        <w:tc>
          <w:tcPr>
            <w:tcW w:w="1276" w:type="dxa"/>
            <w:tcBorders>
              <w:top w:val="single" w:sz="4" w:space="0" w:color="auto"/>
              <w:left w:val="single" w:sz="4" w:space="0" w:color="auto"/>
              <w:bottom w:val="single" w:sz="4" w:space="0" w:color="auto"/>
              <w:right w:val="single" w:sz="4" w:space="0" w:color="auto"/>
            </w:tcBorders>
          </w:tcPr>
          <w:p w14:paraId="14775C94" w14:textId="77777777" w:rsidR="002005E3" w:rsidRPr="00CA568A"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1</w:t>
            </w:r>
            <w:r w:rsidRPr="00F20DDA">
              <w:rPr>
                <w:rFonts w:ascii="Segoe UI" w:eastAsia="Times New Roman" w:hAnsi="Segoe UI" w:cs="Segoe UI"/>
                <w:sz w:val="20"/>
                <w:szCs w:val="20"/>
                <w:vertAlign w:val="superscript"/>
                <w:lang w:val="en-ZA"/>
              </w:rPr>
              <w:t>st</w:t>
            </w:r>
            <w:r>
              <w:rPr>
                <w:rFonts w:ascii="Segoe UI" w:eastAsia="Times New Roman" w:hAnsi="Segoe UI" w:cs="Segoe UI"/>
                <w:sz w:val="20"/>
                <w:szCs w:val="20"/>
                <w:lang w:val="en-ZA"/>
              </w:rPr>
              <w:t xml:space="preserve"> Draft</w:t>
            </w:r>
          </w:p>
        </w:tc>
        <w:tc>
          <w:tcPr>
            <w:tcW w:w="2268" w:type="dxa"/>
            <w:tcBorders>
              <w:top w:val="single" w:sz="4" w:space="0" w:color="auto"/>
              <w:left w:val="single" w:sz="4" w:space="0" w:color="auto"/>
              <w:bottom w:val="single" w:sz="4" w:space="0" w:color="auto"/>
              <w:right w:val="single" w:sz="4" w:space="0" w:color="auto"/>
            </w:tcBorders>
          </w:tcPr>
          <w:p w14:paraId="42276884" w14:textId="3173B8A5" w:rsidR="002005E3" w:rsidRPr="00CA568A" w:rsidRDefault="001B72F2" w:rsidP="001B72F2">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 xml:space="preserve">01 April </w:t>
            </w:r>
            <w:r w:rsidR="002005E3">
              <w:rPr>
                <w:rFonts w:ascii="Segoe UI" w:eastAsia="Times New Roman" w:hAnsi="Segoe UI" w:cs="Segoe UI"/>
                <w:sz w:val="20"/>
                <w:szCs w:val="20"/>
                <w:lang w:val="en-ZA"/>
              </w:rPr>
              <w:t>2023</w:t>
            </w:r>
          </w:p>
        </w:tc>
        <w:tc>
          <w:tcPr>
            <w:tcW w:w="3119" w:type="dxa"/>
            <w:tcBorders>
              <w:top w:val="single" w:sz="4" w:space="0" w:color="auto"/>
              <w:left w:val="single" w:sz="4" w:space="0" w:color="auto"/>
              <w:bottom w:val="single" w:sz="4" w:space="0" w:color="auto"/>
              <w:right w:val="single" w:sz="4" w:space="0" w:color="auto"/>
            </w:tcBorders>
          </w:tcPr>
          <w:p w14:paraId="7CE1661E" w14:textId="77777777" w:rsidR="002005E3" w:rsidRPr="00CA568A"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 xml:space="preserve">All </w:t>
            </w:r>
          </w:p>
        </w:tc>
        <w:tc>
          <w:tcPr>
            <w:tcW w:w="3827" w:type="dxa"/>
            <w:tcBorders>
              <w:top w:val="single" w:sz="4" w:space="0" w:color="auto"/>
              <w:left w:val="single" w:sz="4" w:space="0" w:color="auto"/>
              <w:bottom w:val="single" w:sz="4" w:space="0" w:color="auto"/>
              <w:right w:val="single" w:sz="4" w:space="0" w:color="auto"/>
            </w:tcBorders>
          </w:tcPr>
          <w:p w14:paraId="6E1788C1" w14:textId="77777777" w:rsidR="002005E3" w:rsidRPr="00CA568A"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1</w:t>
            </w:r>
            <w:r w:rsidRPr="00F20DDA">
              <w:rPr>
                <w:rFonts w:ascii="Segoe UI" w:eastAsia="Times New Roman" w:hAnsi="Segoe UI" w:cs="Segoe UI"/>
                <w:sz w:val="20"/>
                <w:szCs w:val="20"/>
                <w:vertAlign w:val="superscript"/>
                <w:lang w:val="en-ZA"/>
              </w:rPr>
              <w:t>st</w:t>
            </w:r>
            <w:r>
              <w:rPr>
                <w:rFonts w:ascii="Segoe UI" w:eastAsia="Times New Roman" w:hAnsi="Segoe UI" w:cs="Segoe UI"/>
                <w:sz w:val="20"/>
                <w:szCs w:val="20"/>
                <w:lang w:val="en-ZA"/>
              </w:rPr>
              <w:t xml:space="preserve"> Draft </w:t>
            </w:r>
          </w:p>
        </w:tc>
      </w:tr>
      <w:tr w:rsidR="002005E3" w:rsidRPr="00CA568A" w14:paraId="019A811B" w14:textId="77777777" w:rsidTr="00E30CFE">
        <w:trPr>
          <w:trHeight w:val="302"/>
        </w:trPr>
        <w:tc>
          <w:tcPr>
            <w:tcW w:w="1276" w:type="dxa"/>
            <w:tcBorders>
              <w:top w:val="single" w:sz="4" w:space="0" w:color="auto"/>
              <w:left w:val="single" w:sz="4" w:space="0" w:color="auto"/>
              <w:bottom w:val="single" w:sz="4" w:space="0" w:color="auto"/>
              <w:right w:val="single" w:sz="4" w:space="0" w:color="auto"/>
            </w:tcBorders>
          </w:tcPr>
          <w:p w14:paraId="75F36A92"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2268" w:type="dxa"/>
            <w:tcBorders>
              <w:top w:val="single" w:sz="4" w:space="0" w:color="auto"/>
              <w:left w:val="single" w:sz="4" w:space="0" w:color="auto"/>
              <w:bottom w:val="single" w:sz="4" w:space="0" w:color="auto"/>
              <w:right w:val="single" w:sz="4" w:space="0" w:color="auto"/>
            </w:tcBorders>
          </w:tcPr>
          <w:p w14:paraId="164C6B1D"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3119" w:type="dxa"/>
            <w:tcBorders>
              <w:top w:val="single" w:sz="4" w:space="0" w:color="auto"/>
              <w:left w:val="single" w:sz="4" w:space="0" w:color="auto"/>
              <w:bottom w:val="single" w:sz="4" w:space="0" w:color="auto"/>
              <w:right w:val="single" w:sz="4" w:space="0" w:color="auto"/>
            </w:tcBorders>
          </w:tcPr>
          <w:p w14:paraId="0CB5E59F"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3827" w:type="dxa"/>
            <w:tcBorders>
              <w:top w:val="single" w:sz="4" w:space="0" w:color="auto"/>
              <w:left w:val="single" w:sz="4" w:space="0" w:color="auto"/>
              <w:bottom w:val="single" w:sz="4" w:space="0" w:color="auto"/>
              <w:right w:val="single" w:sz="4" w:space="0" w:color="auto"/>
            </w:tcBorders>
          </w:tcPr>
          <w:p w14:paraId="3936AD13"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r>
      <w:tr w:rsidR="002005E3" w:rsidRPr="00CA568A" w14:paraId="07B3AD58" w14:textId="77777777" w:rsidTr="00E30CFE">
        <w:trPr>
          <w:trHeight w:val="302"/>
        </w:trPr>
        <w:tc>
          <w:tcPr>
            <w:tcW w:w="1276" w:type="dxa"/>
            <w:tcBorders>
              <w:top w:val="single" w:sz="4" w:space="0" w:color="auto"/>
              <w:left w:val="single" w:sz="4" w:space="0" w:color="auto"/>
              <w:bottom w:val="single" w:sz="4" w:space="0" w:color="auto"/>
              <w:right w:val="single" w:sz="4" w:space="0" w:color="auto"/>
            </w:tcBorders>
          </w:tcPr>
          <w:p w14:paraId="1F579C10"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2268" w:type="dxa"/>
            <w:tcBorders>
              <w:top w:val="single" w:sz="4" w:space="0" w:color="auto"/>
              <w:left w:val="single" w:sz="4" w:space="0" w:color="auto"/>
              <w:bottom w:val="single" w:sz="4" w:space="0" w:color="auto"/>
              <w:right w:val="single" w:sz="4" w:space="0" w:color="auto"/>
            </w:tcBorders>
          </w:tcPr>
          <w:p w14:paraId="7F0ACE94"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3119" w:type="dxa"/>
            <w:tcBorders>
              <w:top w:val="single" w:sz="4" w:space="0" w:color="auto"/>
              <w:left w:val="single" w:sz="4" w:space="0" w:color="auto"/>
              <w:bottom w:val="single" w:sz="4" w:space="0" w:color="auto"/>
              <w:right w:val="single" w:sz="4" w:space="0" w:color="auto"/>
            </w:tcBorders>
          </w:tcPr>
          <w:p w14:paraId="5CA3F505"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c>
          <w:tcPr>
            <w:tcW w:w="3827" w:type="dxa"/>
            <w:tcBorders>
              <w:top w:val="single" w:sz="4" w:space="0" w:color="auto"/>
              <w:left w:val="single" w:sz="4" w:space="0" w:color="auto"/>
              <w:bottom w:val="single" w:sz="4" w:space="0" w:color="auto"/>
              <w:right w:val="single" w:sz="4" w:space="0" w:color="auto"/>
            </w:tcBorders>
          </w:tcPr>
          <w:p w14:paraId="18FB9C9B" w14:textId="77777777" w:rsidR="002005E3" w:rsidRPr="00CA568A" w:rsidRDefault="002005E3" w:rsidP="00E30CFE">
            <w:pPr>
              <w:keepLines/>
              <w:spacing w:after="0" w:line="240" w:lineRule="auto"/>
              <w:rPr>
                <w:rFonts w:ascii="Segoe UI" w:eastAsia="Times New Roman" w:hAnsi="Segoe UI" w:cs="Segoe UI"/>
                <w:sz w:val="20"/>
                <w:szCs w:val="20"/>
                <w:lang w:val="en-ZA"/>
              </w:rPr>
            </w:pPr>
          </w:p>
        </w:tc>
      </w:tr>
    </w:tbl>
    <w:p w14:paraId="130DC3F1" w14:textId="77777777" w:rsidR="002005E3" w:rsidRDefault="002005E3" w:rsidP="002005E3">
      <w:pPr>
        <w:keepLines/>
        <w:spacing w:after="0" w:line="240" w:lineRule="auto"/>
        <w:rPr>
          <w:rFonts w:ascii="Segoe UI" w:eastAsia="Times New Roman" w:hAnsi="Segoe UI" w:cs="Segoe UI"/>
          <w:b/>
          <w:sz w:val="20"/>
          <w:szCs w:val="20"/>
          <w:lang w:val="en-ZA"/>
        </w:rPr>
      </w:pPr>
    </w:p>
    <w:p w14:paraId="1222A628" w14:textId="77777777" w:rsidR="002005E3" w:rsidRDefault="002005E3" w:rsidP="002005E3">
      <w:pPr>
        <w:keepLines/>
        <w:spacing w:after="0" w:line="240" w:lineRule="auto"/>
        <w:rPr>
          <w:rFonts w:ascii="Segoe UI" w:eastAsia="Times New Roman" w:hAnsi="Segoe UI" w:cs="Segoe UI"/>
          <w:b/>
          <w:sz w:val="20"/>
          <w:szCs w:val="20"/>
          <w:lang w:val="en-ZA"/>
        </w:rPr>
      </w:pPr>
    </w:p>
    <w:p w14:paraId="564D0972" w14:textId="5563FE6E" w:rsidR="002005E3" w:rsidRDefault="002005E3" w:rsidP="002005E3">
      <w:pPr>
        <w:keepLines/>
        <w:spacing w:after="0" w:line="240" w:lineRule="auto"/>
        <w:rPr>
          <w:rFonts w:ascii="Segoe UI" w:eastAsia="Times New Roman" w:hAnsi="Segoe UI" w:cs="Segoe UI"/>
          <w:b/>
          <w:sz w:val="20"/>
          <w:szCs w:val="20"/>
          <w:lang w:val="en-ZA"/>
        </w:rPr>
      </w:pPr>
    </w:p>
    <w:p w14:paraId="7824B5A6" w14:textId="77777777" w:rsidR="00D61134" w:rsidRDefault="00D61134" w:rsidP="002005E3">
      <w:pPr>
        <w:keepLines/>
        <w:spacing w:after="0" w:line="240" w:lineRule="auto"/>
        <w:rPr>
          <w:rFonts w:ascii="Segoe UI" w:eastAsia="Times New Roman" w:hAnsi="Segoe UI" w:cs="Segoe UI"/>
          <w:b/>
          <w:sz w:val="20"/>
          <w:szCs w:val="20"/>
          <w:lang w:val="en-ZA"/>
        </w:rPr>
      </w:pPr>
    </w:p>
    <w:p w14:paraId="28209084" w14:textId="77777777" w:rsidR="008D107E" w:rsidRDefault="008D107E" w:rsidP="002005E3">
      <w:pPr>
        <w:keepLines/>
        <w:spacing w:after="0" w:line="240" w:lineRule="auto"/>
        <w:rPr>
          <w:rFonts w:ascii="Segoe UI" w:eastAsia="Times New Roman" w:hAnsi="Segoe UI" w:cs="Segoe UI"/>
          <w:b/>
          <w:sz w:val="20"/>
          <w:szCs w:val="20"/>
          <w:lang w:val="en-ZA"/>
        </w:rPr>
      </w:pPr>
    </w:p>
    <w:p w14:paraId="64704E1A" w14:textId="77777777" w:rsidR="002005E3" w:rsidRDefault="002005E3" w:rsidP="002005E3">
      <w:pPr>
        <w:keepLines/>
        <w:spacing w:after="0" w:line="240" w:lineRule="auto"/>
        <w:rPr>
          <w:rFonts w:ascii="Segoe UI" w:eastAsia="Times New Roman" w:hAnsi="Segoe UI" w:cs="Segoe UI"/>
          <w:b/>
          <w:sz w:val="20"/>
          <w:szCs w:val="20"/>
          <w:lang w:val="en-ZA"/>
        </w:rPr>
      </w:pPr>
    </w:p>
    <w:tbl>
      <w:tblPr>
        <w:tblW w:w="1049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410"/>
        <w:gridCol w:w="2360"/>
        <w:gridCol w:w="5720"/>
      </w:tblGrid>
      <w:tr w:rsidR="002005E3" w:rsidRPr="00F56688" w14:paraId="66E54530" w14:textId="77777777" w:rsidTr="00E30CFE">
        <w:trPr>
          <w:trHeight w:val="426"/>
        </w:trPr>
        <w:tc>
          <w:tcPr>
            <w:tcW w:w="10490" w:type="dxa"/>
            <w:gridSpan w:val="3"/>
            <w:tcBorders>
              <w:top w:val="single" w:sz="4" w:space="0" w:color="auto"/>
              <w:left w:val="single" w:sz="4" w:space="0" w:color="auto"/>
              <w:right w:val="single" w:sz="4" w:space="0" w:color="auto"/>
            </w:tcBorders>
            <w:shd w:val="clear" w:color="auto" w:fill="002060"/>
            <w:vAlign w:val="center"/>
          </w:tcPr>
          <w:p w14:paraId="437126AB" w14:textId="77777777" w:rsidR="002005E3" w:rsidRPr="00F56688"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sidRPr="00F56688">
              <w:rPr>
                <w:rFonts w:ascii="Segoe UI" w:eastAsia="Times New Roman" w:hAnsi="Segoe UI" w:cs="Segoe UI"/>
                <w:b/>
                <w:bCs/>
                <w:color w:val="FFFFFF" w:themeColor="background1"/>
                <w:sz w:val="20"/>
                <w:szCs w:val="20"/>
                <w:lang w:val="en-ZA" w:eastAsia="en-ZA"/>
              </w:rPr>
              <w:t>SOP DETAIL</w:t>
            </w:r>
          </w:p>
        </w:tc>
      </w:tr>
      <w:tr w:rsidR="002005E3" w:rsidRPr="00CA568A" w14:paraId="68E77014" w14:textId="77777777" w:rsidTr="00E30CFE">
        <w:trPr>
          <w:trHeight w:val="2523"/>
        </w:trPr>
        <w:tc>
          <w:tcPr>
            <w:tcW w:w="2410" w:type="dxa"/>
            <w:tcBorders>
              <w:top w:val="single" w:sz="4" w:space="0" w:color="auto"/>
              <w:left w:val="single" w:sz="4" w:space="0" w:color="auto"/>
              <w:bottom w:val="single" w:sz="4" w:space="0" w:color="auto"/>
              <w:right w:val="single" w:sz="4" w:space="0" w:color="auto"/>
            </w:tcBorders>
            <w:shd w:val="clear" w:color="auto" w:fill="FFC000"/>
          </w:tcPr>
          <w:p w14:paraId="049C1ED4" w14:textId="77777777" w:rsidR="002005E3" w:rsidRDefault="002005E3" w:rsidP="00E30CFE">
            <w:pPr>
              <w:spacing w:after="0" w:line="240" w:lineRule="auto"/>
              <w:rPr>
                <w:rFonts w:ascii="Segoe UI" w:hAnsi="Segoe UI" w:cs="Segoe UI"/>
                <w:b/>
                <w:bCs/>
                <w:sz w:val="20"/>
                <w:szCs w:val="20"/>
              </w:rPr>
            </w:pPr>
            <w:r w:rsidRPr="00A61E64">
              <w:rPr>
                <w:rFonts w:ascii="Segoe UI" w:hAnsi="Segoe UI" w:cs="Segoe UI"/>
                <w:b/>
                <w:bCs/>
                <w:sz w:val="20"/>
                <w:szCs w:val="20"/>
              </w:rPr>
              <w:lastRenderedPageBreak/>
              <w:t>PURPOSE</w:t>
            </w:r>
          </w:p>
          <w:p w14:paraId="74575D11" w14:textId="77777777" w:rsidR="002005E3" w:rsidRPr="00FB49D8" w:rsidRDefault="002005E3" w:rsidP="00E30CFE">
            <w:pPr>
              <w:spacing w:after="0" w:line="240" w:lineRule="auto"/>
              <w:rPr>
                <w:rFonts w:ascii="Segoe UI" w:hAnsi="Segoe UI" w:cs="Segoe UI"/>
                <w:i/>
                <w:iCs/>
                <w:sz w:val="16"/>
                <w:szCs w:val="16"/>
              </w:rPr>
            </w:pPr>
            <w:r>
              <w:rPr>
                <w:rFonts w:ascii="Segoe UI" w:hAnsi="Segoe UI" w:cs="Segoe UI"/>
                <w:i/>
                <w:iCs/>
                <w:sz w:val="16"/>
                <w:szCs w:val="16"/>
              </w:rPr>
              <w:t>*Objectives of the Guideline</w:t>
            </w:r>
          </w:p>
        </w:tc>
        <w:tc>
          <w:tcPr>
            <w:tcW w:w="8080" w:type="dxa"/>
            <w:gridSpan w:val="2"/>
            <w:tcBorders>
              <w:top w:val="single" w:sz="4" w:space="0" w:color="auto"/>
              <w:left w:val="single" w:sz="4" w:space="0" w:color="auto"/>
              <w:bottom w:val="single" w:sz="4" w:space="0" w:color="auto"/>
              <w:right w:val="single" w:sz="4" w:space="0" w:color="auto"/>
            </w:tcBorders>
            <w:vAlign w:val="center"/>
          </w:tcPr>
          <w:p w14:paraId="569A3BE7" w14:textId="77777777" w:rsidR="002005E3" w:rsidRPr="00BD0684" w:rsidRDefault="002005E3" w:rsidP="00E30CFE">
            <w:pPr>
              <w:jc w:val="both"/>
              <w:rPr>
                <w:rFonts w:ascii="Arial" w:hAnsi="Arial" w:cs="Arial"/>
                <w:sz w:val="20"/>
                <w:szCs w:val="20"/>
                <w:shd w:val="clear" w:color="auto" w:fill="FFFFFF"/>
              </w:rPr>
            </w:pPr>
            <w:r w:rsidRPr="00060E05">
              <w:rPr>
                <w:rFonts w:ascii="Arial" w:hAnsi="Arial" w:cs="Arial"/>
                <w:sz w:val="20"/>
                <w:szCs w:val="20"/>
                <w:shd w:val="clear" w:color="auto" w:fill="FFFFFF"/>
              </w:rPr>
              <w:t>Th</w:t>
            </w:r>
            <w:r>
              <w:rPr>
                <w:rFonts w:ascii="Arial" w:hAnsi="Arial" w:cs="Arial"/>
                <w:sz w:val="20"/>
                <w:szCs w:val="20"/>
                <w:shd w:val="clear" w:color="auto" w:fill="FFFFFF"/>
              </w:rPr>
              <w:t xml:space="preserve">e purpose of this SOP is to provide a detailed explanation of how to evaluate policies and provide guidance to all relevant stakeholders in policy development and associated </w:t>
            </w:r>
            <w:proofErr w:type="gramStart"/>
            <w:r>
              <w:rPr>
                <w:rFonts w:ascii="Arial" w:hAnsi="Arial" w:cs="Arial"/>
                <w:sz w:val="20"/>
                <w:szCs w:val="20"/>
                <w:shd w:val="clear" w:color="auto" w:fill="FFFFFF"/>
              </w:rPr>
              <w:t>document</w:t>
            </w:r>
            <w:proofErr w:type="gramEnd"/>
            <w:r>
              <w:rPr>
                <w:rFonts w:ascii="Arial" w:hAnsi="Arial" w:cs="Arial"/>
                <w:sz w:val="20"/>
                <w:szCs w:val="20"/>
                <w:shd w:val="clear" w:color="auto" w:fill="FFFFFF"/>
              </w:rPr>
              <w:t xml:space="preserve"> to ensure it complies with government requirements and departmental goals. This SOP will be used by the policy evaluation team and any relevant stakeholder with regards to Policy Development and Review. The SOP will be the mechanism to assist policy makers and the unit to have </w:t>
            </w:r>
            <w:proofErr w:type="gramStart"/>
            <w:r>
              <w:rPr>
                <w:rFonts w:ascii="Arial" w:hAnsi="Arial" w:cs="Arial"/>
                <w:sz w:val="20"/>
                <w:szCs w:val="20"/>
                <w:shd w:val="clear" w:color="auto" w:fill="FFFFFF"/>
              </w:rPr>
              <w:t>uniform</w:t>
            </w:r>
            <w:proofErr w:type="gramEnd"/>
            <w:r>
              <w:rPr>
                <w:rFonts w:ascii="Arial" w:hAnsi="Arial" w:cs="Arial"/>
                <w:sz w:val="20"/>
                <w:szCs w:val="20"/>
                <w:shd w:val="clear" w:color="auto" w:fill="FFFFFF"/>
              </w:rPr>
              <w:t xml:space="preserve"> understanding of the policy.</w:t>
            </w:r>
          </w:p>
          <w:p w14:paraId="75F8E7F4" w14:textId="77777777" w:rsidR="002005E3" w:rsidRPr="00BD0684" w:rsidRDefault="002005E3" w:rsidP="00E30CFE">
            <w:pPr>
              <w:jc w:val="both"/>
              <w:rPr>
                <w:rFonts w:ascii="Arial" w:hAnsi="Arial" w:cs="Arial"/>
                <w:color w:val="333333"/>
                <w:sz w:val="20"/>
                <w:szCs w:val="20"/>
                <w:shd w:val="clear" w:color="auto" w:fill="FFFFFF"/>
              </w:rPr>
            </w:pPr>
          </w:p>
        </w:tc>
      </w:tr>
      <w:tr w:rsidR="002005E3" w:rsidRPr="00CA568A" w14:paraId="453B0AC4" w14:textId="77777777" w:rsidTr="00E30CFE">
        <w:trPr>
          <w:cantSplit/>
          <w:trHeight w:val="1406"/>
        </w:trPr>
        <w:tc>
          <w:tcPr>
            <w:tcW w:w="2410" w:type="dxa"/>
            <w:tcBorders>
              <w:top w:val="single" w:sz="4" w:space="0" w:color="auto"/>
              <w:left w:val="single" w:sz="4" w:space="0" w:color="auto"/>
              <w:bottom w:val="single" w:sz="4" w:space="0" w:color="auto"/>
              <w:right w:val="single" w:sz="4" w:space="0" w:color="auto"/>
            </w:tcBorders>
            <w:shd w:val="clear" w:color="auto" w:fill="FFC000"/>
          </w:tcPr>
          <w:p w14:paraId="11C39399" w14:textId="77777777" w:rsidR="002005E3" w:rsidRPr="00B56B47" w:rsidRDefault="002005E3" w:rsidP="00E30CFE">
            <w:pPr>
              <w:spacing w:after="0"/>
              <w:rPr>
                <w:rFonts w:ascii="Segoe UI" w:hAnsi="Segoe UI" w:cs="Segoe UI"/>
                <w:b/>
                <w:bCs/>
                <w:sz w:val="20"/>
                <w:szCs w:val="20"/>
              </w:rPr>
            </w:pPr>
            <w:r w:rsidRPr="00B56B47">
              <w:rPr>
                <w:rFonts w:ascii="Segoe UI" w:hAnsi="Segoe UI" w:cs="Segoe UI"/>
                <w:b/>
                <w:bCs/>
                <w:sz w:val="20"/>
                <w:szCs w:val="20"/>
              </w:rPr>
              <w:t>SCOPE</w:t>
            </w:r>
          </w:p>
        </w:tc>
        <w:tc>
          <w:tcPr>
            <w:tcW w:w="8080" w:type="dxa"/>
            <w:gridSpan w:val="2"/>
            <w:tcBorders>
              <w:top w:val="single" w:sz="4" w:space="0" w:color="auto"/>
              <w:left w:val="single" w:sz="4" w:space="0" w:color="auto"/>
              <w:bottom w:val="single" w:sz="4" w:space="0" w:color="auto"/>
              <w:right w:val="single" w:sz="4" w:space="0" w:color="auto"/>
            </w:tcBorders>
          </w:tcPr>
          <w:p w14:paraId="17021061" w14:textId="77777777" w:rsidR="002005E3" w:rsidRPr="00A61E64" w:rsidRDefault="002005E3" w:rsidP="00E30CFE">
            <w:pPr>
              <w:spacing w:after="0"/>
              <w:rPr>
                <w:rFonts w:ascii="Segoe UI" w:hAnsi="Segoe UI" w:cs="Segoe UI"/>
                <w:sz w:val="20"/>
                <w:szCs w:val="20"/>
              </w:rPr>
            </w:pPr>
            <w:r w:rsidRPr="00B26DD6">
              <w:rPr>
                <w:rFonts w:ascii="Arial" w:hAnsi="Arial" w:cs="Arial"/>
                <w:sz w:val="20"/>
                <w:szCs w:val="20"/>
              </w:rPr>
              <w:t xml:space="preserve">This </w:t>
            </w:r>
            <w:r>
              <w:rPr>
                <w:rFonts w:ascii="Arial" w:hAnsi="Arial" w:cs="Arial"/>
                <w:sz w:val="20"/>
                <w:szCs w:val="20"/>
              </w:rPr>
              <w:t>SOP</w:t>
            </w:r>
            <w:r w:rsidRPr="00B26DD6">
              <w:rPr>
                <w:rFonts w:ascii="Arial" w:hAnsi="Arial" w:cs="Arial"/>
                <w:sz w:val="20"/>
                <w:szCs w:val="20"/>
              </w:rPr>
              <w:t xml:space="preserve"> is applicable to the Eastern Cape Depar</w:t>
            </w:r>
            <w:r>
              <w:rPr>
                <w:rFonts w:ascii="Arial" w:hAnsi="Arial" w:cs="Arial"/>
                <w:sz w:val="20"/>
                <w:szCs w:val="20"/>
              </w:rPr>
              <w:t>tment of Education.</w:t>
            </w:r>
          </w:p>
        </w:tc>
      </w:tr>
      <w:tr w:rsidR="002005E3" w:rsidRPr="00CA568A" w14:paraId="55B17181" w14:textId="77777777" w:rsidTr="00E30CFE">
        <w:trPr>
          <w:trHeight w:val="426"/>
        </w:trPr>
        <w:tc>
          <w:tcPr>
            <w:tcW w:w="10490" w:type="dxa"/>
            <w:gridSpan w:val="3"/>
            <w:tcBorders>
              <w:top w:val="single" w:sz="4" w:space="0" w:color="auto"/>
              <w:left w:val="nil"/>
              <w:bottom w:val="single" w:sz="4" w:space="0" w:color="auto"/>
              <w:right w:val="nil"/>
            </w:tcBorders>
            <w:shd w:val="clear" w:color="auto" w:fill="auto"/>
            <w:vAlign w:val="center"/>
          </w:tcPr>
          <w:p w14:paraId="0518DD85" w14:textId="77777777" w:rsidR="002005E3" w:rsidRDefault="002005E3" w:rsidP="00E30CFE">
            <w:pPr>
              <w:pStyle w:val="NoSpacing"/>
              <w:jc w:val="center"/>
              <w:rPr>
                <w:rFonts w:ascii="Segoe UI" w:hAnsi="Segoe UI" w:cs="Segoe UI"/>
                <w:b/>
                <w:bCs/>
                <w:sz w:val="20"/>
                <w:szCs w:val="20"/>
              </w:rPr>
            </w:pPr>
          </w:p>
          <w:p w14:paraId="25F6E267" w14:textId="77777777" w:rsidR="002005E3" w:rsidRDefault="002005E3" w:rsidP="00E30CFE">
            <w:pPr>
              <w:pStyle w:val="NoSpacing"/>
              <w:jc w:val="center"/>
              <w:rPr>
                <w:rFonts w:ascii="Segoe UI" w:hAnsi="Segoe UI" w:cs="Segoe UI"/>
                <w:b/>
                <w:bCs/>
                <w:sz w:val="20"/>
                <w:szCs w:val="20"/>
              </w:rPr>
            </w:pPr>
          </w:p>
          <w:p w14:paraId="0B584DE8" w14:textId="77777777" w:rsidR="002005E3" w:rsidRDefault="002005E3" w:rsidP="00E30CFE">
            <w:pPr>
              <w:pStyle w:val="NoSpacing"/>
              <w:jc w:val="center"/>
              <w:rPr>
                <w:rFonts w:ascii="Segoe UI" w:hAnsi="Segoe UI" w:cs="Segoe UI"/>
                <w:b/>
                <w:bCs/>
                <w:sz w:val="20"/>
                <w:szCs w:val="20"/>
              </w:rPr>
            </w:pPr>
          </w:p>
        </w:tc>
      </w:tr>
      <w:tr w:rsidR="002005E3" w:rsidRPr="00CA568A" w14:paraId="57E3721A" w14:textId="77777777" w:rsidTr="00E30CFE">
        <w:trPr>
          <w:trHeight w:val="426"/>
        </w:trPr>
        <w:tc>
          <w:tcPr>
            <w:tcW w:w="10490" w:type="dxa"/>
            <w:gridSpan w:val="3"/>
            <w:tcBorders>
              <w:top w:val="single" w:sz="4" w:space="0" w:color="auto"/>
              <w:left w:val="single" w:sz="4" w:space="0" w:color="auto"/>
              <w:bottom w:val="single" w:sz="4" w:space="0" w:color="auto"/>
              <w:right w:val="single" w:sz="4" w:space="0" w:color="auto"/>
            </w:tcBorders>
            <w:shd w:val="clear" w:color="auto" w:fill="002060"/>
            <w:vAlign w:val="center"/>
          </w:tcPr>
          <w:p w14:paraId="135C52DC" w14:textId="77777777" w:rsidR="002005E3" w:rsidRPr="00CA568A" w:rsidRDefault="002005E3" w:rsidP="00E30CFE">
            <w:pPr>
              <w:pStyle w:val="NoSpacing"/>
              <w:jc w:val="center"/>
              <w:rPr>
                <w:rFonts w:ascii="Segoe UI" w:hAnsi="Segoe UI" w:cs="Segoe UI"/>
                <w:b/>
                <w:bCs/>
                <w:sz w:val="20"/>
                <w:szCs w:val="20"/>
              </w:rPr>
            </w:pPr>
            <w:r>
              <w:rPr>
                <w:rFonts w:ascii="Segoe UI" w:hAnsi="Segoe UI" w:cs="Segoe UI"/>
                <w:b/>
                <w:bCs/>
                <w:sz w:val="20"/>
                <w:szCs w:val="20"/>
              </w:rPr>
              <w:t>STAKEHOLDERS</w:t>
            </w:r>
          </w:p>
        </w:tc>
      </w:tr>
      <w:tr w:rsidR="002005E3" w:rsidRPr="00CA568A" w14:paraId="3B4A6DAC" w14:textId="77777777" w:rsidTr="00E30CFE">
        <w:trPr>
          <w:trHeight w:val="426"/>
        </w:trPr>
        <w:tc>
          <w:tcPr>
            <w:tcW w:w="4770"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14:paraId="4B9D216B" w14:textId="77777777" w:rsidR="002005E3" w:rsidRPr="00CA568A" w:rsidRDefault="002005E3" w:rsidP="00E30CFE">
            <w:pPr>
              <w:pStyle w:val="NoSpacing"/>
              <w:jc w:val="center"/>
              <w:rPr>
                <w:rFonts w:ascii="Segoe UI" w:hAnsi="Segoe UI" w:cs="Segoe UI"/>
                <w:b/>
                <w:bCs/>
                <w:sz w:val="20"/>
                <w:szCs w:val="20"/>
              </w:rPr>
            </w:pPr>
            <w:r>
              <w:rPr>
                <w:rFonts w:ascii="Segoe UI" w:hAnsi="Segoe UI" w:cs="Segoe UI"/>
                <w:b/>
                <w:bCs/>
                <w:sz w:val="20"/>
                <w:szCs w:val="20"/>
              </w:rPr>
              <w:t>EXTERNAL</w:t>
            </w:r>
          </w:p>
        </w:tc>
        <w:tc>
          <w:tcPr>
            <w:tcW w:w="5720" w:type="dxa"/>
            <w:tcBorders>
              <w:top w:val="single" w:sz="4" w:space="0" w:color="auto"/>
              <w:left w:val="single" w:sz="4" w:space="0" w:color="auto"/>
              <w:bottom w:val="single" w:sz="4" w:space="0" w:color="auto"/>
              <w:right w:val="single" w:sz="4" w:space="0" w:color="auto"/>
            </w:tcBorders>
            <w:shd w:val="clear" w:color="auto" w:fill="FFC000"/>
            <w:vAlign w:val="center"/>
          </w:tcPr>
          <w:p w14:paraId="6617D4C5" w14:textId="77777777" w:rsidR="002005E3" w:rsidRPr="00CA568A" w:rsidRDefault="002005E3" w:rsidP="00E30CFE">
            <w:pPr>
              <w:pStyle w:val="NoSpacing"/>
              <w:jc w:val="center"/>
              <w:rPr>
                <w:rFonts w:ascii="Segoe UI" w:hAnsi="Segoe UI" w:cs="Segoe UI"/>
                <w:b/>
                <w:bCs/>
                <w:sz w:val="20"/>
                <w:szCs w:val="20"/>
              </w:rPr>
            </w:pPr>
            <w:r>
              <w:rPr>
                <w:rFonts w:ascii="Segoe UI" w:hAnsi="Segoe UI" w:cs="Segoe UI"/>
                <w:b/>
                <w:bCs/>
                <w:sz w:val="20"/>
                <w:szCs w:val="20"/>
              </w:rPr>
              <w:t>INTERNAL</w:t>
            </w:r>
          </w:p>
        </w:tc>
      </w:tr>
      <w:tr w:rsidR="002005E3" w:rsidRPr="00877E35" w14:paraId="12901E3C" w14:textId="77777777" w:rsidTr="00DB362C">
        <w:trPr>
          <w:trHeight w:val="2024"/>
        </w:trPr>
        <w:tc>
          <w:tcPr>
            <w:tcW w:w="4770" w:type="dxa"/>
            <w:gridSpan w:val="2"/>
            <w:tcBorders>
              <w:top w:val="single" w:sz="4" w:space="0" w:color="auto"/>
              <w:left w:val="single" w:sz="4" w:space="0" w:color="auto"/>
              <w:bottom w:val="single" w:sz="4" w:space="0" w:color="auto"/>
              <w:right w:val="single" w:sz="4" w:space="0" w:color="auto"/>
            </w:tcBorders>
            <w:shd w:val="clear" w:color="auto" w:fill="auto"/>
          </w:tcPr>
          <w:p w14:paraId="315E2CBD" w14:textId="77777777" w:rsidR="002005E3"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sz w:val="20"/>
                <w:szCs w:val="20"/>
                <w:lang w:val="en-ZA"/>
              </w:rPr>
              <w:t xml:space="preserve">Office Of the Premier </w:t>
            </w:r>
          </w:p>
          <w:p w14:paraId="04E70C8E" w14:textId="77777777" w:rsidR="002005E3"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sz w:val="20"/>
                <w:szCs w:val="20"/>
                <w:lang w:val="en-ZA"/>
              </w:rPr>
              <w:t xml:space="preserve">Department Of Performance Minoring &amp; Review </w:t>
            </w:r>
          </w:p>
          <w:p w14:paraId="2ED95869" w14:textId="77777777" w:rsidR="002005E3"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sz w:val="20"/>
                <w:szCs w:val="20"/>
                <w:lang w:val="en-ZA"/>
              </w:rPr>
              <w:t>Department Of Public Service &amp; Administration</w:t>
            </w:r>
          </w:p>
          <w:p w14:paraId="63219028" w14:textId="77777777" w:rsidR="002005E3"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sz w:val="20"/>
                <w:szCs w:val="20"/>
                <w:lang w:val="en-ZA"/>
              </w:rPr>
              <w:t>And All Stakeholder in partnership with ECDoE</w:t>
            </w:r>
          </w:p>
          <w:p w14:paraId="19A42A79" w14:textId="77777777" w:rsidR="002005E3" w:rsidRDefault="002005E3" w:rsidP="00E30CFE">
            <w:pPr>
              <w:keepLines/>
              <w:spacing w:after="0" w:line="240" w:lineRule="auto"/>
              <w:rPr>
                <w:rFonts w:ascii="Segoe UI" w:eastAsia="Times New Roman" w:hAnsi="Segoe UI" w:cs="Segoe UI"/>
                <w:bCs/>
                <w:sz w:val="20"/>
                <w:szCs w:val="20"/>
                <w:lang w:val="en-ZA"/>
              </w:rPr>
            </w:pPr>
          </w:p>
          <w:p w14:paraId="49FE1290" w14:textId="77777777" w:rsidR="002005E3" w:rsidRDefault="002005E3" w:rsidP="00E30CFE">
            <w:pPr>
              <w:keepLines/>
              <w:spacing w:after="0" w:line="240" w:lineRule="auto"/>
              <w:rPr>
                <w:rFonts w:ascii="Segoe UI" w:eastAsia="Times New Roman" w:hAnsi="Segoe UI" w:cs="Segoe UI"/>
                <w:bCs/>
                <w:sz w:val="20"/>
                <w:szCs w:val="20"/>
                <w:lang w:val="en-ZA"/>
              </w:rPr>
            </w:pPr>
          </w:p>
          <w:p w14:paraId="331AF767" w14:textId="77777777" w:rsidR="002005E3" w:rsidRDefault="002005E3" w:rsidP="00E30CFE">
            <w:pPr>
              <w:keepLines/>
              <w:spacing w:after="0" w:line="240" w:lineRule="auto"/>
              <w:rPr>
                <w:rFonts w:ascii="Segoe UI" w:eastAsia="Times New Roman" w:hAnsi="Segoe UI" w:cs="Segoe UI"/>
                <w:bCs/>
                <w:sz w:val="20"/>
                <w:szCs w:val="20"/>
                <w:lang w:val="en-ZA"/>
              </w:rPr>
            </w:pPr>
          </w:p>
          <w:p w14:paraId="2C920322" w14:textId="77777777" w:rsidR="002005E3" w:rsidRDefault="002005E3" w:rsidP="00E30CFE">
            <w:pPr>
              <w:keepLines/>
              <w:spacing w:after="0" w:line="240" w:lineRule="auto"/>
              <w:rPr>
                <w:rFonts w:ascii="Segoe UI" w:eastAsia="Times New Roman" w:hAnsi="Segoe UI" w:cs="Segoe UI"/>
                <w:bCs/>
                <w:sz w:val="20"/>
                <w:szCs w:val="20"/>
                <w:lang w:val="en-ZA"/>
              </w:rPr>
            </w:pPr>
          </w:p>
          <w:p w14:paraId="788F0B96" w14:textId="77777777" w:rsidR="002005E3" w:rsidRDefault="002005E3" w:rsidP="00E30CFE">
            <w:pPr>
              <w:keepLines/>
              <w:spacing w:after="0" w:line="240" w:lineRule="auto"/>
              <w:rPr>
                <w:rFonts w:ascii="Segoe UI" w:eastAsia="Times New Roman" w:hAnsi="Segoe UI" w:cs="Segoe UI"/>
                <w:bCs/>
                <w:sz w:val="20"/>
                <w:szCs w:val="20"/>
                <w:lang w:val="en-ZA"/>
              </w:rPr>
            </w:pPr>
          </w:p>
          <w:p w14:paraId="22BC6A56" w14:textId="77777777" w:rsidR="002005E3" w:rsidRDefault="002005E3" w:rsidP="00E30CFE">
            <w:pPr>
              <w:keepLines/>
              <w:spacing w:after="0" w:line="240" w:lineRule="auto"/>
              <w:rPr>
                <w:rFonts w:ascii="Segoe UI" w:eastAsia="Times New Roman" w:hAnsi="Segoe UI" w:cs="Segoe UI"/>
                <w:bCs/>
                <w:sz w:val="20"/>
                <w:szCs w:val="20"/>
                <w:lang w:val="en-ZA"/>
              </w:rPr>
            </w:pPr>
          </w:p>
          <w:p w14:paraId="31482E00" w14:textId="77777777" w:rsidR="002005E3" w:rsidRDefault="002005E3" w:rsidP="00E30CFE">
            <w:pPr>
              <w:keepLines/>
              <w:spacing w:after="0" w:line="240" w:lineRule="auto"/>
              <w:rPr>
                <w:rFonts w:ascii="Segoe UI" w:eastAsia="Times New Roman" w:hAnsi="Segoe UI" w:cs="Segoe UI"/>
                <w:bCs/>
                <w:sz w:val="20"/>
                <w:szCs w:val="20"/>
                <w:lang w:val="en-ZA"/>
              </w:rPr>
            </w:pPr>
          </w:p>
          <w:p w14:paraId="391977CA" w14:textId="77777777" w:rsidR="002005E3" w:rsidRPr="001A47F6" w:rsidRDefault="002005E3" w:rsidP="00E30CFE">
            <w:pPr>
              <w:keepLines/>
              <w:spacing w:after="0" w:line="240" w:lineRule="auto"/>
              <w:rPr>
                <w:rFonts w:ascii="Segoe UI" w:eastAsia="Times New Roman" w:hAnsi="Segoe UI" w:cs="Segoe UI"/>
                <w:bCs/>
                <w:sz w:val="20"/>
                <w:szCs w:val="20"/>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auto"/>
          </w:tcPr>
          <w:p w14:paraId="2115464B" w14:textId="77777777" w:rsidR="002005E3"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All 12 Districts</w:t>
            </w:r>
          </w:p>
          <w:p w14:paraId="483670C8" w14:textId="77777777" w:rsidR="002005E3"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All Circuit Offices</w:t>
            </w:r>
          </w:p>
          <w:p w14:paraId="6B9171B6" w14:textId="77777777" w:rsidR="002005E3" w:rsidRDefault="002005E3" w:rsidP="00E30CFE">
            <w:pPr>
              <w:keepLines/>
              <w:spacing w:after="0" w:line="240" w:lineRule="auto"/>
              <w:rPr>
                <w:rFonts w:ascii="Segoe UI" w:eastAsia="Times New Roman" w:hAnsi="Segoe UI" w:cs="Segoe UI"/>
                <w:sz w:val="20"/>
                <w:szCs w:val="20"/>
                <w:lang w:val="en-ZA"/>
              </w:rPr>
            </w:pPr>
            <w:r>
              <w:rPr>
                <w:rFonts w:ascii="Segoe UI" w:eastAsia="Times New Roman" w:hAnsi="Segoe UI" w:cs="Segoe UI"/>
                <w:sz w:val="20"/>
                <w:szCs w:val="20"/>
                <w:lang w:val="en-ZA"/>
              </w:rPr>
              <w:t xml:space="preserve">All Schools </w:t>
            </w:r>
          </w:p>
          <w:p w14:paraId="45C430C7" w14:textId="77777777" w:rsidR="002005E3" w:rsidRPr="00877E35" w:rsidRDefault="002005E3" w:rsidP="00E30CFE">
            <w:pPr>
              <w:keepLines/>
              <w:spacing w:after="0" w:line="240" w:lineRule="auto"/>
              <w:rPr>
                <w:rFonts w:ascii="Segoe UI" w:eastAsia="Times New Roman" w:hAnsi="Segoe UI" w:cs="Segoe UI"/>
                <w:b/>
                <w:sz w:val="20"/>
                <w:szCs w:val="20"/>
                <w:lang w:val="en-ZA"/>
              </w:rPr>
            </w:pPr>
            <w:r>
              <w:rPr>
                <w:rFonts w:ascii="Segoe UI" w:eastAsia="Times New Roman" w:hAnsi="Segoe UI" w:cs="Segoe UI"/>
                <w:sz w:val="20"/>
                <w:szCs w:val="20"/>
                <w:lang w:val="en-ZA"/>
              </w:rPr>
              <w:t>And all Internal Directorates</w:t>
            </w:r>
          </w:p>
        </w:tc>
      </w:tr>
    </w:tbl>
    <w:p w14:paraId="3DE49267" w14:textId="77777777" w:rsidR="002005E3" w:rsidRDefault="002005E3" w:rsidP="002005E3">
      <w:pPr>
        <w:rPr>
          <w:rFonts w:ascii="Segoe UI" w:eastAsiaTheme="majorEastAsia" w:hAnsi="Segoe UI" w:cs="Segoe UI"/>
          <w:b/>
          <w:bCs/>
          <w:color w:val="5B9BD5" w:themeColor="accent1"/>
          <w:sz w:val="20"/>
          <w:szCs w:val="20"/>
        </w:rPr>
      </w:pPr>
    </w:p>
    <w:tbl>
      <w:tblPr>
        <w:tblW w:w="1049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410"/>
        <w:gridCol w:w="8080"/>
      </w:tblGrid>
      <w:tr w:rsidR="002005E3" w:rsidRPr="00F56688" w14:paraId="6D571DF0" w14:textId="77777777" w:rsidTr="008D107E">
        <w:trPr>
          <w:trHeight w:val="426"/>
        </w:trPr>
        <w:tc>
          <w:tcPr>
            <w:tcW w:w="10490" w:type="dxa"/>
            <w:gridSpan w:val="2"/>
            <w:tcBorders>
              <w:top w:val="single" w:sz="4" w:space="0" w:color="auto"/>
              <w:left w:val="single" w:sz="4" w:space="0" w:color="auto"/>
              <w:right w:val="single" w:sz="4" w:space="0" w:color="auto"/>
            </w:tcBorders>
            <w:shd w:val="clear" w:color="auto" w:fill="002060"/>
            <w:vAlign w:val="center"/>
          </w:tcPr>
          <w:p w14:paraId="04D15283" w14:textId="77777777" w:rsidR="002005E3" w:rsidRPr="00F56688"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Pr>
                <w:rFonts w:ascii="Segoe UI" w:eastAsia="Times New Roman" w:hAnsi="Segoe UI" w:cs="Segoe UI"/>
                <w:b/>
                <w:bCs/>
                <w:color w:val="FFFFFF" w:themeColor="background1"/>
                <w:sz w:val="20"/>
                <w:szCs w:val="20"/>
                <w:lang w:val="en-ZA" w:eastAsia="en-ZA"/>
              </w:rPr>
              <w:t>PROCESS</w:t>
            </w:r>
            <w:r w:rsidRPr="00F56688">
              <w:rPr>
                <w:rFonts w:ascii="Segoe UI" w:eastAsia="Times New Roman" w:hAnsi="Segoe UI" w:cs="Segoe UI"/>
                <w:b/>
                <w:bCs/>
                <w:color w:val="FFFFFF" w:themeColor="background1"/>
                <w:sz w:val="20"/>
                <w:szCs w:val="20"/>
                <w:lang w:val="en-ZA" w:eastAsia="en-ZA"/>
              </w:rPr>
              <w:t xml:space="preserve"> </w:t>
            </w:r>
            <w:r>
              <w:rPr>
                <w:rFonts w:ascii="Segoe UI" w:eastAsia="Times New Roman" w:hAnsi="Segoe UI" w:cs="Segoe UI"/>
                <w:b/>
                <w:bCs/>
                <w:color w:val="FFFFFF" w:themeColor="background1"/>
                <w:sz w:val="20"/>
                <w:szCs w:val="20"/>
                <w:lang w:val="en-ZA" w:eastAsia="en-ZA"/>
              </w:rPr>
              <w:t>INTEGRATION</w:t>
            </w:r>
          </w:p>
        </w:tc>
      </w:tr>
      <w:tr w:rsidR="002005E3" w:rsidRPr="009940A6" w14:paraId="3EB34BC3" w14:textId="77777777" w:rsidTr="008D107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25"/>
          <w:tblHeader/>
        </w:trPr>
        <w:tc>
          <w:tcPr>
            <w:tcW w:w="2410" w:type="dxa"/>
            <w:tcBorders>
              <w:bottom w:val="single" w:sz="4" w:space="0" w:color="auto"/>
            </w:tcBorders>
            <w:shd w:val="clear" w:color="auto" w:fill="FFC000"/>
            <w:vAlign w:val="center"/>
          </w:tcPr>
          <w:p w14:paraId="422482CA"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Pr>
                <w:rFonts w:ascii="Segoe UI" w:eastAsia="Times New Roman" w:hAnsi="Segoe UI" w:cs="Segoe UI"/>
                <w:b/>
                <w:bCs/>
                <w:color w:val="000000" w:themeColor="text1"/>
                <w:sz w:val="20"/>
                <w:szCs w:val="20"/>
                <w:lang w:val="en-ZA" w:eastAsia="en-ZA"/>
              </w:rPr>
              <w:t>PROCESS NAME</w:t>
            </w:r>
          </w:p>
        </w:tc>
        <w:tc>
          <w:tcPr>
            <w:tcW w:w="8080" w:type="dxa"/>
            <w:tcBorders>
              <w:bottom w:val="single" w:sz="4" w:space="0" w:color="auto"/>
            </w:tcBorders>
            <w:shd w:val="clear" w:color="auto" w:fill="FFC000"/>
            <w:vAlign w:val="center"/>
          </w:tcPr>
          <w:p w14:paraId="0DBA49F1"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Pr>
                <w:rFonts w:ascii="Segoe UI" w:eastAsia="Times New Roman" w:hAnsi="Segoe UI" w:cs="Segoe UI"/>
                <w:b/>
                <w:bCs/>
                <w:color w:val="000000" w:themeColor="text1"/>
                <w:sz w:val="20"/>
                <w:szCs w:val="20"/>
                <w:lang w:val="en-ZA" w:eastAsia="en-ZA"/>
              </w:rPr>
              <w:t>DEPENDECY</w:t>
            </w:r>
          </w:p>
        </w:tc>
      </w:tr>
      <w:tr w:rsidR="002005E3" w:rsidRPr="00566D70" w14:paraId="45B09859" w14:textId="77777777" w:rsidTr="008D107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E4DEE" w14:textId="77777777" w:rsidR="002005E3" w:rsidRPr="008A375F" w:rsidRDefault="002005E3" w:rsidP="00E30CFE">
            <w:pPr>
              <w:keepLines/>
              <w:spacing w:after="0" w:line="240" w:lineRule="auto"/>
              <w:rPr>
                <w:rFonts w:ascii="Segoe UI" w:eastAsia="Times New Roman" w:hAnsi="Segoe UI" w:cs="Segoe UI"/>
                <w:i/>
                <w:iCs/>
                <w:sz w:val="20"/>
                <w:szCs w:val="20"/>
                <w:lang w:val="en-ZA"/>
              </w:rPr>
            </w:pPr>
            <w:r>
              <w:rPr>
                <w:rFonts w:ascii="Segoe UI" w:eastAsia="Times New Roman" w:hAnsi="Segoe UI" w:cs="Segoe UI"/>
                <w:i/>
                <w:iCs/>
                <w:sz w:val="20"/>
                <w:szCs w:val="20"/>
                <w:lang w:val="en-ZA"/>
              </w:rPr>
              <w:t xml:space="preserve">* This SOP defines the steps / procedures to be followed by the designated Persons/Unit responsible for the </w:t>
            </w:r>
            <w:proofErr w:type="gramStart"/>
            <w:r>
              <w:rPr>
                <w:rFonts w:ascii="Segoe UI" w:eastAsia="Times New Roman" w:hAnsi="Segoe UI" w:cs="Segoe UI"/>
                <w:i/>
                <w:iCs/>
                <w:sz w:val="20"/>
                <w:szCs w:val="20"/>
                <w:lang w:val="en-ZA"/>
              </w:rPr>
              <w:t>activity.*</w:t>
            </w:r>
            <w:proofErr w:type="gramEnd"/>
            <w:r>
              <w:rPr>
                <w:rFonts w:ascii="Segoe UI" w:eastAsia="Times New Roman" w:hAnsi="Segoe UI" w:cs="Segoe UI"/>
                <w:i/>
                <w:iCs/>
                <w:sz w:val="20"/>
                <w:szCs w:val="20"/>
                <w:lang w:val="en-ZA"/>
              </w:rPr>
              <w:t xml:space="preserve"> This process must NOT be read in isolation, but in recognition and cognizance of: </w:t>
            </w:r>
            <w:r w:rsidRPr="008A375F">
              <w:rPr>
                <w:rFonts w:ascii="Segoe UI" w:eastAsia="Times New Roman" w:hAnsi="Segoe UI" w:cs="Segoe UI"/>
                <w:i/>
                <w:iCs/>
                <w:sz w:val="20"/>
                <w:szCs w:val="20"/>
                <w:lang w:val="en-ZA"/>
              </w:rPr>
              <w:t>the overall End-to-End process</w:t>
            </w:r>
            <w:r>
              <w:rPr>
                <w:rFonts w:ascii="Segoe UI" w:eastAsia="Times New Roman" w:hAnsi="Segoe UI" w:cs="Segoe UI"/>
                <w:i/>
                <w:iCs/>
                <w:sz w:val="20"/>
                <w:szCs w:val="20"/>
                <w:lang w:val="en-ZA"/>
              </w:rPr>
              <w:t xml:space="preserve">; </w:t>
            </w:r>
            <w:r w:rsidRPr="008A375F">
              <w:rPr>
                <w:rFonts w:ascii="Segoe UI" w:eastAsia="Times New Roman" w:hAnsi="Segoe UI" w:cs="Segoe UI"/>
                <w:i/>
                <w:iCs/>
                <w:sz w:val="20"/>
                <w:szCs w:val="20"/>
                <w:lang w:val="en-ZA"/>
              </w:rPr>
              <w:t>it’s inter-dependencies (integration points) with other processes</w:t>
            </w:r>
            <w:r>
              <w:rPr>
                <w:rFonts w:ascii="Segoe UI" w:eastAsia="Times New Roman" w:hAnsi="Segoe UI" w:cs="Segoe UI"/>
                <w:i/>
                <w:iCs/>
                <w:sz w:val="20"/>
                <w:szCs w:val="20"/>
                <w:lang w:val="en-ZA"/>
              </w:rPr>
              <w:t>; and the impact each process has on the other.</w:t>
            </w:r>
          </w:p>
        </w:tc>
      </w:tr>
      <w:tr w:rsidR="002005E3" w:rsidRPr="00CA568A" w14:paraId="58A719DC" w14:textId="77777777" w:rsidTr="008D107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tcPr>
          <w:p w14:paraId="22D175F6" w14:textId="77777777" w:rsidR="002005E3" w:rsidRPr="00CA568A" w:rsidRDefault="002005E3" w:rsidP="00E30CFE">
            <w:pPr>
              <w:keepLines/>
              <w:spacing w:after="0" w:line="240" w:lineRule="auto"/>
              <w:rPr>
                <w:rFonts w:ascii="Segoe UI" w:eastAsia="Times New Roman" w:hAnsi="Segoe UI" w:cs="Segoe UI"/>
                <w:b/>
                <w:sz w:val="20"/>
                <w:szCs w:val="20"/>
                <w:lang w:val="en-ZA"/>
              </w:rPr>
            </w:pPr>
            <w:r w:rsidRPr="00060E05">
              <w:rPr>
                <w:rFonts w:ascii="Segoe UI" w:eastAsia="Times New Roman" w:hAnsi="Segoe UI" w:cs="Segoe UI"/>
                <w:sz w:val="20"/>
                <w:szCs w:val="20"/>
                <w:lang w:val="en-ZA"/>
              </w:rPr>
              <w:t>N/A</w:t>
            </w:r>
          </w:p>
        </w:tc>
      </w:tr>
    </w:tbl>
    <w:p w14:paraId="1D97EF4E" w14:textId="77777777" w:rsidR="002005E3" w:rsidRDefault="002005E3" w:rsidP="002005E3">
      <w:pPr>
        <w:rPr>
          <w:rFonts w:ascii="Segoe UI" w:eastAsiaTheme="majorEastAsia" w:hAnsi="Segoe UI" w:cs="Segoe UI"/>
          <w:sz w:val="20"/>
          <w:szCs w:val="20"/>
        </w:rPr>
      </w:pPr>
    </w:p>
    <w:p w14:paraId="68C449C4" w14:textId="77777777" w:rsidR="002005E3" w:rsidRDefault="002005E3" w:rsidP="002005E3">
      <w:pPr>
        <w:rPr>
          <w:rFonts w:ascii="Segoe UI" w:eastAsiaTheme="majorEastAsia" w:hAnsi="Segoe UI" w:cs="Segoe UI"/>
          <w:sz w:val="20"/>
          <w:szCs w:val="20"/>
        </w:rPr>
      </w:pPr>
    </w:p>
    <w:tbl>
      <w:tblPr>
        <w:tblW w:w="1049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86"/>
        <w:gridCol w:w="3001"/>
        <w:gridCol w:w="992"/>
        <w:gridCol w:w="992"/>
        <w:gridCol w:w="3119"/>
      </w:tblGrid>
      <w:tr w:rsidR="002005E3" w:rsidRPr="00CA568A" w14:paraId="6521CC86" w14:textId="77777777" w:rsidTr="00E30CFE">
        <w:trPr>
          <w:trHeight w:val="425"/>
          <w:tblHeader/>
        </w:trPr>
        <w:tc>
          <w:tcPr>
            <w:tcW w:w="10490" w:type="dxa"/>
            <w:gridSpan w:val="5"/>
            <w:tcBorders>
              <w:bottom w:val="single" w:sz="4" w:space="0" w:color="auto"/>
            </w:tcBorders>
            <w:shd w:val="clear" w:color="auto" w:fill="323E4F" w:themeFill="text2" w:themeFillShade="BF"/>
            <w:vAlign w:val="center"/>
          </w:tcPr>
          <w:p w14:paraId="4D4EDA84" w14:textId="77777777" w:rsidR="002005E3" w:rsidRPr="00CA568A"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Pr>
                <w:rFonts w:ascii="Segoe UI" w:eastAsia="Times New Roman" w:hAnsi="Segoe UI" w:cs="Segoe UI"/>
                <w:b/>
                <w:bCs/>
                <w:color w:val="FFFFFF" w:themeColor="background1"/>
                <w:sz w:val="20"/>
                <w:szCs w:val="20"/>
                <w:lang w:val="en-ZA" w:eastAsia="en-ZA"/>
              </w:rPr>
              <w:lastRenderedPageBreak/>
              <w:t>IDENTIFIED RISKS</w:t>
            </w:r>
          </w:p>
        </w:tc>
      </w:tr>
      <w:tr w:rsidR="002005E3" w:rsidRPr="009940A6" w14:paraId="31CFD817" w14:textId="77777777" w:rsidTr="00E30CFE">
        <w:trPr>
          <w:trHeight w:val="525"/>
          <w:tblHeader/>
        </w:trPr>
        <w:tc>
          <w:tcPr>
            <w:tcW w:w="2386" w:type="dxa"/>
            <w:tcBorders>
              <w:bottom w:val="single" w:sz="4" w:space="0" w:color="auto"/>
            </w:tcBorders>
            <w:shd w:val="clear" w:color="auto" w:fill="FFC000"/>
            <w:vAlign w:val="center"/>
          </w:tcPr>
          <w:p w14:paraId="5CB010F6"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PROCESS NAME</w:t>
            </w:r>
          </w:p>
        </w:tc>
        <w:tc>
          <w:tcPr>
            <w:tcW w:w="3001" w:type="dxa"/>
            <w:tcBorders>
              <w:bottom w:val="single" w:sz="4" w:space="0" w:color="auto"/>
            </w:tcBorders>
            <w:shd w:val="clear" w:color="auto" w:fill="FFC000"/>
            <w:vAlign w:val="center"/>
          </w:tcPr>
          <w:p w14:paraId="698796DD"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RISK DESCRIPTION</w:t>
            </w:r>
          </w:p>
        </w:tc>
        <w:tc>
          <w:tcPr>
            <w:tcW w:w="992" w:type="dxa"/>
            <w:tcBorders>
              <w:bottom w:val="single" w:sz="4" w:space="0" w:color="auto"/>
            </w:tcBorders>
            <w:shd w:val="clear" w:color="auto" w:fill="FFC000"/>
            <w:vAlign w:val="center"/>
          </w:tcPr>
          <w:p w14:paraId="11B392E6"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PROB</w:t>
            </w:r>
            <w:r w:rsidRPr="009940A6">
              <w:rPr>
                <w:rFonts w:ascii="Segoe UI" w:eastAsia="Times New Roman" w:hAnsi="Segoe UI" w:cs="Segoe UI"/>
                <w:b/>
                <w:bCs/>
                <w:color w:val="000000" w:themeColor="text1"/>
                <w:sz w:val="20"/>
                <w:szCs w:val="20"/>
                <w:lang w:val="en-ZA" w:eastAsia="en-ZA"/>
              </w:rPr>
              <w:softHyphen/>
              <w:t>ABILITY</w:t>
            </w:r>
            <w:r w:rsidRPr="009940A6">
              <w:rPr>
                <w:rFonts w:ascii="Segoe UI" w:eastAsia="Times New Roman" w:hAnsi="Segoe UI" w:cs="Segoe UI"/>
                <w:b/>
                <w:bCs/>
                <w:color w:val="000000" w:themeColor="text1"/>
                <w:sz w:val="20"/>
                <w:szCs w:val="20"/>
                <w:lang w:val="en-ZA" w:eastAsia="en-ZA"/>
              </w:rPr>
              <w:br/>
              <w:t>(H</w:t>
            </w:r>
            <w:r>
              <w:rPr>
                <w:rFonts w:ascii="Segoe UI" w:eastAsia="Times New Roman" w:hAnsi="Segoe UI" w:cs="Segoe UI"/>
                <w:b/>
                <w:bCs/>
                <w:color w:val="000000" w:themeColor="text1"/>
                <w:sz w:val="20"/>
                <w:szCs w:val="20"/>
                <w:lang w:val="en-ZA" w:eastAsia="en-ZA"/>
              </w:rPr>
              <w:t>/M</w:t>
            </w:r>
            <w:r w:rsidRPr="009940A6">
              <w:rPr>
                <w:rFonts w:ascii="Segoe UI" w:eastAsia="Times New Roman" w:hAnsi="Segoe UI" w:cs="Segoe UI"/>
                <w:b/>
                <w:bCs/>
                <w:color w:val="000000" w:themeColor="text1"/>
                <w:sz w:val="20"/>
                <w:szCs w:val="20"/>
                <w:lang w:val="en-ZA" w:eastAsia="en-ZA"/>
              </w:rPr>
              <w:t>/L)</w:t>
            </w:r>
          </w:p>
        </w:tc>
        <w:tc>
          <w:tcPr>
            <w:tcW w:w="992" w:type="dxa"/>
            <w:tcBorders>
              <w:bottom w:val="single" w:sz="4" w:space="0" w:color="auto"/>
            </w:tcBorders>
            <w:shd w:val="clear" w:color="auto" w:fill="FFC000"/>
            <w:vAlign w:val="center"/>
          </w:tcPr>
          <w:p w14:paraId="311749A3"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IMP</w:t>
            </w:r>
            <w:r>
              <w:rPr>
                <w:rFonts w:ascii="Segoe UI" w:eastAsia="Times New Roman" w:hAnsi="Segoe UI" w:cs="Segoe UI"/>
                <w:b/>
                <w:bCs/>
                <w:color w:val="000000" w:themeColor="text1"/>
                <w:sz w:val="20"/>
                <w:szCs w:val="20"/>
                <w:lang w:val="en-ZA" w:eastAsia="en-ZA"/>
              </w:rPr>
              <w:t>ACT</w:t>
            </w:r>
            <w:r w:rsidRPr="009940A6">
              <w:rPr>
                <w:rFonts w:ascii="Segoe UI" w:eastAsia="Times New Roman" w:hAnsi="Segoe UI" w:cs="Segoe UI"/>
                <w:b/>
                <w:bCs/>
                <w:color w:val="000000" w:themeColor="text1"/>
                <w:sz w:val="20"/>
                <w:szCs w:val="20"/>
                <w:lang w:val="en-ZA" w:eastAsia="en-ZA"/>
              </w:rPr>
              <w:br/>
              <w:t>(H/M/L)</w:t>
            </w:r>
          </w:p>
        </w:tc>
        <w:tc>
          <w:tcPr>
            <w:tcW w:w="3119" w:type="dxa"/>
            <w:tcBorders>
              <w:bottom w:val="single" w:sz="4" w:space="0" w:color="auto"/>
            </w:tcBorders>
            <w:shd w:val="clear" w:color="auto" w:fill="FFC000"/>
            <w:vAlign w:val="center"/>
          </w:tcPr>
          <w:p w14:paraId="6570C203" w14:textId="77777777" w:rsidR="002005E3" w:rsidRPr="009940A6" w:rsidRDefault="002005E3" w:rsidP="00E30CFE">
            <w:pPr>
              <w:spacing w:after="0" w:line="240" w:lineRule="auto"/>
              <w:jc w:val="center"/>
              <w:rPr>
                <w:rFonts w:ascii="Segoe UI" w:eastAsia="Times New Roman" w:hAnsi="Segoe UI" w:cs="Segoe UI"/>
                <w:b/>
                <w:bCs/>
                <w:color w:val="000000" w:themeColor="text1"/>
                <w:sz w:val="20"/>
                <w:szCs w:val="20"/>
                <w:lang w:val="en-ZA" w:eastAsia="en-ZA"/>
              </w:rPr>
            </w:pPr>
            <w:r w:rsidRPr="009940A6">
              <w:rPr>
                <w:rFonts w:ascii="Segoe UI" w:eastAsia="Times New Roman" w:hAnsi="Segoe UI" w:cs="Segoe UI"/>
                <w:b/>
                <w:bCs/>
                <w:color w:val="000000" w:themeColor="text1"/>
                <w:sz w:val="20"/>
                <w:szCs w:val="20"/>
                <w:lang w:val="en-ZA" w:eastAsia="en-ZA"/>
              </w:rPr>
              <w:t>CONTROL DESCRIPTION</w:t>
            </w:r>
          </w:p>
        </w:tc>
      </w:tr>
      <w:tr w:rsidR="002005E3" w:rsidRPr="00566D70" w14:paraId="0E642CB5" w14:textId="77777777" w:rsidTr="00E30CFE">
        <w:trPr>
          <w:trHeight w:val="270"/>
        </w:trPr>
        <w:tc>
          <w:tcPr>
            <w:tcW w:w="1049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1AC85" w14:textId="77777777" w:rsidR="002005E3" w:rsidRPr="00566D70" w:rsidRDefault="002005E3" w:rsidP="00E30CFE">
            <w:pPr>
              <w:keepLines/>
              <w:spacing w:after="0" w:line="240" w:lineRule="auto"/>
              <w:rPr>
                <w:rFonts w:ascii="Segoe UI" w:eastAsia="Times New Roman" w:hAnsi="Segoe UI" w:cs="Segoe UI"/>
                <w:i/>
                <w:iCs/>
                <w:sz w:val="20"/>
                <w:szCs w:val="20"/>
                <w:lang w:val="en-ZA"/>
              </w:rPr>
            </w:pPr>
            <w:r w:rsidRPr="00566D70">
              <w:rPr>
                <w:rFonts w:ascii="Segoe UI" w:eastAsia="Times New Roman" w:hAnsi="Segoe UI" w:cs="Segoe UI"/>
                <w:i/>
                <w:iCs/>
                <w:sz w:val="20"/>
                <w:szCs w:val="20"/>
                <w:lang w:val="en-ZA"/>
              </w:rPr>
              <w:t>* Describe any procedure(s) of higher risk than usual. This will alert the staff so that sufficient attention be paid.</w:t>
            </w:r>
          </w:p>
        </w:tc>
      </w:tr>
      <w:tr w:rsidR="002005E3" w:rsidRPr="00CA568A" w14:paraId="5C893EC0" w14:textId="77777777" w:rsidTr="00E30CFE">
        <w:trPr>
          <w:trHeight w:val="270"/>
        </w:trPr>
        <w:tc>
          <w:tcPr>
            <w:tcW w:w="2386" w:type="dxa"/>
            <w:tcBorders>
              <w:top w:val="single" w:sz="4" w:space="0" w:color="auto"/>
              <w:left w:val="single" w:sz="4" w:space="0" w:color="auto"/>
              <w:bottom w:val="single" w:sz="4" w:space="0" w:color="auto"/>
              <w:right w:val="single" w:sz="4" w:space="0" w:color="auto"/>
            </w:tcBorders>
            <w:shd w:val="clear" w:color="auto" w:fill="auto"/>
          </w:tcPr>
          <w:p w14:paraId="3413CCAF" w14:textId="77777777" w:rsidR="002005E3" w:rsidRPr="00CA568A" w:rsidRDefault="002005E3" w:rsidP="00E30CFE">
            <w:pPr>
              <w:keepLines/>
              <w:spacing w:after="0" w:line="240" w:lineRule="auto"/>
              <w:jc w:val="both"/>
              <w:rPr>
                <w:rFonts w:ascii="Segoe UI" w:eastAsia="Times New Roman" w:hAnsi="Segoe UI" w:cs="Segoe UI"/>
                <w:sz w:val="20"/>
                <w:szCs w:val="20"/>
                <w:lang w:val="en-ZA"/>
              </w:rPr>
            </w:pPr>
            <w:r>
              <w:rPr>
                <w:rFonts w:ascii="Segoe UI" w:eastAsia="Times New Roman" w:hAnsi="Segoe UI" w:cs="Segoe UI"/>
                <w:sz w:val="20"/>
                <w:szCs w:val="20"/>
                <w:lang w:val="en-ZA"/>
              </w:rPr>
              <w:t>Communication Policy</w:t>
            </w:r>
          </w:p>
        </w:tc>
        <w:tc>
          <w:tcPr>
            <w:tcW w:w="3001" w:type="dxa"/>
            <w:tcBorders>
              <w:top w:val="single" w:sz="4" w:space="0" w:color="auto"/>
              <w:left w:val="single" w:sz="4" w:space="0" w:color="auto"/>
              <w:bottom w:val="single" w:sz="4" w:space="0" w:color="auto"/>
              <w:right w:val="single" w:sz="4" w:space="0" w:color="auto"/>
            </w:tcBorders>
            <w:shd w:val="clear" w:color="auto" w:fill="auto"/>
          </w:tcPr>
          <w:p w14:paraId="76A02080" w14:textId="77777777" w:rsidR="002005E3" w:rsidRPr="00F20DDA" w:rsidRDefault="002005E3" w:rsidP="00E30CFE">
            <w:pPr>
              <w:keepLines/>
              <w:spacing w:after="0" w:line="240" w:lineRule="auto"/>
              <w:jc w:val="both"/>
              <w:rPr>
                <w:rFonts w:ascii="Segoe UI" w:eastAsia="Times New Roman" w:hAnsi="Segoe UI" w:cs="Segoe UI"/>
                <w:sz w:val="20"/>
                <w:szCs w:val="20"/>
                <w:lang w:val="en-ZA"/>
              </w:rPr>
            </w:pPr>
            <w:r w:rsidRPr="00F20DDA">
              <w:rPr>
                <w:rFonts w:ascii="Segoe UI" w:eastAsia="Times New Roman" w:hAnsi="Segoe UI" w:cs="Segoe UI"/>
                <w:sz w:val="20"/>
                <w:szCs w:val="20"/>
                <w:lang w:val="en-ZA"/>
              </w:rPr>
              <w:t>Publishing or circulating the older version of this SOP.</w:t>
            </w:r>
          </w:p>
          <w:p w14:paraId="780BC0EA" w14:textId="77777777" w:rsidR="002005E3" w:rsidRPr="00CA568A" w:rsidRDefault="002005E3" w:rsidP="00E30CFE">
            <w:pPr>
              <w:keepLines/>
              <w:spacing w:after="0" w:line="240" w:lineRule="auto"/>
              <w:jc w:val="both"/>
              <w:rPr>
                <w:rFonts w:ascii="Segoe UI" w:eastAsia="Times New Roman" w:hAnsi="Segoe UI" w:cs="Segoe UI"/>
                <w:sz w:val="20"/>
                <w:szCs w:val="20"/>
                <w:lang w:val="en-ZA"/>
              </w:rPr>
            </w:pPr>
            <w:r w:rsidRPr="00A96C7C">
              <w:rPr>
                <w:rFonts w:ascii="Segoe UI" w:eastAsia="Times New Roman" w:hAnsi="Segoe UI" w:cs="Segoe UI"/>
                <w:sz w:val="20"/>
                <w:szCs w:val="20"/>
                <w:lang w:val="en-ZA"/>
              </w:rPr>
              <w:t xml:space="preserve">Misinterpretation/ Misunderstanding of the SOP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F4B8EE" w14:textId="77777777" w:rsidR="002005E3" w:rsidRPr="00CA568A" w:rsidRDefault="002005E3" w:rsidP="00E30CFE">
            <w:pPr>
              <w:keepLines/>
              <w:spacing w:after="0" w:line="240" w:lineRule="auto"/>
              <w:jc w:val="both"/>
              <w:rPr>
                <w:rFonts w:ascii="Segoe UI" w:eastAsia="Times New Roman" w:hAnsi="Segoe UI" w:cs="Segoe UI"/>
                <w:sz w:val="20"/>
                <w:szCs w:val="20"/>
                <w:lang w:val="en-ZA"/>
              </w:rPr>
            </w:pPr>
            <w:r>
              <w:rPr>
                <w:rFonts w:ascii="Segoe UI" w:eastAsia="Times New Roman" w:hAnsi="Segoe UI" w:cs="Segoe UI"/>
                <w:sz w:val="20"/>
                <w:szCs w:val="20"/>
                <w:lang w:val="en-ZA"/>
              </w:rPr>
              <w:t>M</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678044" w14:textId="77777777" w:rsidR="002005E3" w:rsidRPr="00CA568A" w:rsidRDefault="002005E3" w:rsidP="00E30CFE">
            <w:pPr>
              <w:keepLines/>
              <w:spacing w:after="0" w:line="240" w:lineRule="auto"/>
              <w:jc w:val="both"/>
              <w:rPr>
                <w:rFonts w:ascii="Segoe UI" w:eastAsia="Times New Roman" w:hAnsi="Segoe UI" w:cs="Segoe UI"/>
                <w:sz w:val="20"/>
                <w:szCs w:val="20"/>
                <w:lang w:val="en-ZA"/>
              </w:rPr>
            </w:pPr>
            <w:r>
              <w:rPr>
                <w:rFonts w:ascii="Segoe UI" w:eastAsia="Times New Roman" w:hAnsi="Segoe UI" w:cs="Segoe UI"/>
                <w:sz w:val="20"/>
                <w:szCs w:val="20"/>
                <w:lang w:val="en-ZA"/>
              </w:rPr>
              <w:t>H</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5B089A5"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Ensure that a correct version is circulated.</w:t>
            </w:r>
          </w:p>
          <w:p w14:paraId="209D49B9"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p>
          <w:p w14:paraId="4D21FC52"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Clarify the purpose of this SOP to all stakeholders</w:t>
            </w:r>
          </w:p>
          <w:p w14:paraId="2BD9C5E2" w14:textId="77777777" w:rsidR="002005E3" w:rsidRPr="00CA568A" w:rsidRDefault="002005E3" w:rsidP="00E30CFE">
            <w:pPr>
              <w:keepLines/>
              <w:spacing w:after="0" w:line="240" w:lineRule="auto"/>
              <w:jc w:val="both"/>
              <w:rPr>
                <w:rFonts w:ascii="Segoe UI" w:eastAsia="Times New Roman" w:hAnsi="Segoe UI" w:cs="Segoe UI"/>
                <w:sz w:val="20"/>
                <w:szCs w:val="20"/>
                <w:lang w:val="en-ZA"/>
              </w:rPr>
            </w:pPr>
          </w:p>
        </w:tc>
      </w:tr>
      <w:tr w:rsidR="002005E3" w:rsidRPr="00CA568A" w14:paraId="64028FB8" w14:textId="77777777" w:rsidTr="00E30CFE">
        <w:trPr>
          <w:trHeight w:val="270"/>
        </w:trPr>
        <w:tc>
          <w:tcPr>
            <w:tcW w:w="2386" w:type="dxa"/>
            <w:tcBorders>
              <w:top w:val="single" w:sz="4" w:space="0" w:color="auto"/>
              <w:left w:val="single" w:sz="4" w:space="0" w:color="auto"/>
              <w:bottom w:val="single" w:sz="4" w:space="0" w:color="auto"/>
              <w:right w:val="single" w:sz="4" w:space="0" w:color="auto"/>
            </w:tcBorders>
            <w:shd w:val="clear" w:color="auto" w:fill="auto"/>
          </w:tcPr>
          <w:p w14:paraId="183928D0"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 xml:space="preserve">None review of </w:t>
            </w:r>
            <w:proofErr w:type="gramStart"/>
            <w:r w:rsidRPr="000A2FA7">
              <w:rPr>
                <w:rFonts w:ascii="Segoe UI" w:eastAsia="Times New Roman" w:hAnsi="Segoe UI" w:cs="Segoe UI"/>
                <w:sz w:val="20"/>
                <w:szCs w:val="20"/>
                <w:lang w:val="en-ZA"/>
              </w:rPr>
              <w:t>policy by Policy</w:t>
            </w:r>
            <w:proofErr w:type="gramEnd"/>
            <w:r w:rsidRPr="000A2FA7">
              <w:rPr>
                <w:rFonts w:ascii="Segoe UI" w:eastAsia="Times New Roman" w:hAnsi="Segoe UI" w:cs="Segoe UI"/>
                <w:sz w:val="20"/>
                <w:szCs w:val="20"/>
                <w:lang w:val="en-ZA"/>
              </w:rPr>
              <w:t xml:space="preserve"> owners.</w:t>
            </w:r>
          </w:p>
        </w:tc>
        <w:tc>
          <w:tcPr>
            <w:tcW w:w="3001" w:type="dxa"/>
            <w:tcBorders>
              <w:top w:val="single" w:sz="4" w:space="0" w:color="auto"/>
              <w:left w:val="single" w:sz="4" w:space="0" w:color="auto"/>
              <w:bottom w:val="single" w:sz="4" w:space="0" w:color="auto"/>
              <w:right w:val="single" w:sz="4" w:space="0" w:color="auto"/>
            </w:tcBorders>
            <w:shd w:val="clear" w:color="auto" w:fill="auto"/>
          </w:tcPr>
          <w:p w14:paraId="63DF7DF7"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Policy owners not checking the relevance of existing policies.</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F054BC"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M</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EF6845"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H</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87FECD8"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 xml:space="preserve">Branch Heads to appoint responsibility managers within their branch to constant review and development of policies. </w:t>
            </w:r>
          </w:p>
          <w:p w14:paraId="4EADE2C6"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p>
          <w:p w14:paraId="7FE1AAA1"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To send out reminders timeously to all policy owners</w:t>
            </w:r>
          </w:p>
          <w:p w14:paraId="0F5BE77D"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p>
          <w:p w14:paraId="53CC69C5"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 xml:space="preserve">And escalate the matter to the </w:t>
            </w:r>
            <w:r>
              <w:rPr>
                <w:rFonts w:ascii="Segoe UI" w:eastAsia="Times New Roman" w:hAnsi="Segoe UI" w:cs="Segoe UI"/>
                <w:sz w:val="20"/>
                <w:szCs w:val="20"/>
                <w:lang w:val="en-ZA"/>
              </w:rPr>
              <w:t>Head of Department.</w:t>
            </w:r>
            <w:r w:rsidRPr="000A2FA7">
              <w:rPr>
                <w:rFonts w:ascii="Segoe UI" w:eastAsia="Times New Roman" w:hAnsi="Segoe UI" w:cs="Segoe UI"/>
                <w:sz w:val="20"/>
                <w:szCs w:val="20"/>
                <w:lang w:val="en-ZA"/>
              </w:rPr>
              <w:t xml:space="preserve">  </w:t>
            </w:r>
          </w:p>
        </w:tc>
      </w:tr>
      <w:tr w:rsidR="002005E3" w:rsidRPr="00CA568A" w14:paraId="3EEBCDBA" w14:textId="77777777" w:rsidTr="00E30CFE">
        <w:trPr>
          <w:trHeight w:val="270"/>
        </w:trPr>
        <w:tc>
          <w:tcPr>
            <w:tcW w:w="2386" w:type="dxa"/>
            <w:tcBorders>
              <w:top w:val="single" w:sz="4" w:space="0" w:color="auto"/>
              <w:left w:val="single" w:sz="4" w:space="0" w:color="auto"/>
              <w:bottom w:val="single" w:sz="4" w:space="0" w:color="auto"/>
              <w:right w:val="single" w:sz="4" w:space="0" w:color="auto"/>
            </w:tcBorders>
            <w:shd w:val="clear" w:color="auto" w:fill="auto"/>
          </w:tcPr>
          <w:p w14:paraId="515067ED"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proofErr w:type="gramStart"/>
            <w:r w:rsidRPr="000A2FA7">
              <w:rPr>
                <w:rFonts w:ascii="Segoe UI" w:eastAsia="Times New Roman" w:hAnsi="Segoe UI" w:cs="Segoe UI"/>
                <w:sz w:val="20"/>
                <w:szCs w:val="20"/>
                <w:lang w:val="en-ZA"/>
              </w:rPr>
              <w:t>None</w:t>
            </w:r>
            <w:proofErr w:type="gramEnd"/>
            <w:r w:rsidRPr="000A2FA7">
              <w:rPr>
                <w:rFonts w:ascii="Segoe UI" w:eastAsia="Times New Roman" w:hAnsi="Segoe UI" w:cs="Segoe UI"/>
                <w:sz w:val="20"/>
                <w:szCs w:val="20"/>
                <w:lang w:val="en-ZA"/>
              </w:rPr>
              <w:t xml:space="preserve"> submission of approved policies to Policy, Research &amp; Evaluation and to website.</w:t>
            </w:r>
          </w:p>
        </w:tc>
        <w:tc>
          <w:tcPr>
            <w:tcW w:w="3001" w:type="dxa"/>
            <w:tcBorders>
              <w:top w:val="single" w:sz="4" w:space="0" w:color="auto"/>
              <w:left w:val="single" w:sz="4" w:space="0" w:color="auto"/>
              <w:bottom w:val="single" w:sz="4" w:space="0" w:color="auto"/>
              <w:right w:val="single" w:sz="4" w:space="0" w:color="auto"/>
            </w:tcBorders>
            <w:shd w:val="clear" w:color="auto" w:fill="auto"/>
          </w:tcPr>
          <w:p w14:paraId="14AFC006"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 xml:space="preserve">Once the policy is </w:t>
            </w:r>
            <w:proofErr w:type="gramStart"/>
            <w:r w:rsidRPr="000A2FA7">
              <w:rPr>
                <w:rFonts w:ascii="Segoe UI" w:eastAsia="Times New Roman" w:hAnsi="Segoe UI" w:cs="Segoe UI"/>
                <w:sz w:val="20"/>
                <w:szCs w:val="20"/>
                <w:lang w:val="en-ZA"/>
              </w:rPr>
              <w:t>approve</w:t>
            </w:r>
            <w:proofErr w:type="gramEnd"/>
            <w:r w:rsidRPr="000A2FA7">
              <w:rPr>
                <w:rFonts w:ascii="Segoe UI" w:eastAsia="Times New Roman" w:hAnsi="Segoe UI" w:cs="Segoe UI"/>
                <w:sz w:val="20"/>
                <w:szCs w:val="20"/>
                <w:lang w:val="en-ZA"/>
              </w:rPr>
              <w:t xml:space="preserve"> by the HOD the owners do not submit the signed copy to Policy, Research &amp; Evaluation and website.</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666040"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M</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874853"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H</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7EE6028" w14:textId="77777777" w:rsidR="002005E3" w:rsidRPr="000A2FA7" w:rsidRDefault="002005E3" w:rsidP="00E30CFE">
            <w:pPr>
              <w:keepLines/>
              <w:spacing w:after="0" w:line="240" w:lineRule="auto"/>
              <w:jc w:val="both"/>
              <w:rPr>
                <w:rFonts w:ascii="Segoe UI" w:eastAsia="Times New Roman" w:hAnsi="Segoe UI" w:cs="Segoe UI"/>
                <w:sz w:val="20"/>
                <w:szCs w:val="20"/>
                <w:lang w:val="en-ZA"/>
              </w:rPr>
            </w:pPr>
            <w:r w:rsidRPr="000A2FA7">
              <w:rPr>
                <w:rFonts w:ascii="Segoe UI" w:eastAsia="Times New Roman" w:hAnsi="Segoe UI" w:cs="Segoe UI"/>
                <w:sz w:val="20"/>
                <w:szCs w:val="20"/>
                <w:lang w:val="en-ZA"/>
              </w:rPr>
              <w:t xml:space="preserve">To send out reminders timeously to all policy owners </w:t>
            </w:r>
          </w:p>
        </w:tc>
      </w:tr>
    </w:tbl>
    <w:p w14:paraId="77402153" w14:textId="77777777" w:rsidR="002005E3" w:rsidRPr="000C1525" w:rsidRDefault="002005E3" w:rsidP="002005E3">
      <w:pPr>
        <w:tabs>
          <w:tab w:val="left" w:pos="1011"/>
        </w:tabs>
        <w:rPr>
          <w:rFonts w:ascii="Segoe UI" w:hAnsi="Segoe UI" w:cs="Segoe UI"/>
          <w:sz w:val="20"/>
          <w:szCs w:val="20"/>
        </w:rPr>
        <w:sectPr w:rsidR="002005E3" w:rsidRPr="000C1525" w:rsidSect="00D55DE3">
          <w:pgSz w:w="11906" w:h="16838" w:code="9"/>
          <w:pgMar w:top="720" w:right="720" w:bottom="720" w:left="720" w:header="720" w:footer="720" w:gutter="0"/>
          <w:pgNumType w:start="1"/>
          <w:cols w:space="720"/>
          <w:docGrid w:linePitch="360"/>
        </w:sectPr>
      </w:pPr>
    </w:p>
    <w:tbl>
      <w:tblPr>
        <w:tblW w:w="15295" w:type="dxa"/>
        <w:tblInd w:w="-5" w:type="dxa"/>
        <w:tblLayout w:type="fixed"/>
        <w:tblLook w:val="04A0" w:firstRow="1" w:lastRow="0" w:firstColumn="1" w:lastColumn="0" w:noHBand="0" w:noVBand="1"/>
      </w:tblPr>
      <w:tblGrid>
        <w:gridCol w:w="800"/>
        <w:gridCol w:w="6580"/>
        <w:gridCol w:w="1980"/>
        <w:gridCol w:w="1550"/>
        <w:gridCol w:w="1990"/>
        <w:gridCol w:w="2395"/>
      </w:tblGrid>
      <w:tr w:rsidR="002005E3" w:rsidRPr="00F56688" w14:paraId="4F145765" w14:textId="77777777" w:rsidTr="00E30CFE">
        <w:trPr>
          <w:trHeight w:val="425"/>
        </w:trPr>
        <w:tc>
          <w:tcPr>
            <w:tcW w:w="15295" w:type="dxa"/>
            <w:gridSpan w:val="6"/>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24B554D" w14:textId="77777777" w:rsidR="002005E3" w:rsidRPr="00CA568A" w:rsidRDefault="002005E3" w:rsidP="00E30CFE">
            <w:pPr>
              <w:spacing w:after="0" w:line="240" w:lineRule="auto"/>
              <w:jc w:val="center"/>
              <w:rPr>
                <w:rFonts w:ascii="Segoe UI" w:eastAsia="Times New Roman" w:hAnsi="Segoe UI" w:cs="Segoe UI"/>
                <w:b/>
                <w:bCs/>
                <w:color w:val="FFFFFF" w:themeColor="background1"/>
                <w:sz w:val="20"/>
                <w:szCs w:val="20"/>
                <w:lang w:val="en-ZA" w:eastAsia="en-ZA"/>
              </w:rPr>
            </w:pPr>
            <w:r>
              <w:rPr>
                <w:rFonts w:ascii="Segoe UI" w:eastAsia="Times New Roman" w:hAnsi="Segoe UI" w:cs="Segoe UI"/>
                <w:b/>
                <w:bCs/>
                <w:color w:val="FFFFFF" w:themeColor="background1"/>
                <w:sz w:val="20"/>
                <w:szCs w:val="20"/>
                <w:lang w:val="en-ZA" w:eastAsia="en-ZA"/>
              </w:rPr>
              <w:lastRenderedPageBreak/>
              <w:t>PROCEDURE (STEP-BY-STEP GUIDE)</w:t>
            </w:r>
          </w:p>
        </w:tc>
      </w:tr>
      <w:tr w:rsidR="002005E3" w:rsidRPr="00CA568A" w14:paraId="021A478E" w14:textId="77777777" w:rsidTr="00E30CFE">
        <w:trPr>
          <w:trHeight w:val="425"/>
        </w:trPr>
        <w:tc>
          <w:tcPr>
            <w:tcW w:w="800"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A69913C"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STEP</w:t>
            </w:r>
          </w:p>
        </w:tc>
        <w:tc>
          <w:tcPr>
            <w:tcW w:w="6580" w:type="dxa"/>
            <w:tcBorders>
              <w:top w:val="nil"/>
              <w:left w:val="nil"/>
              <w:bottom w:val="single" w:sz="4" w:space="0" w:color="auto"/>
              <w:right w:val="single" w:sz="4" w:space="0" w:color="auto"/>
            </w:tcBorders>
            <w:shd w:val="clear" w:color="auto" w:fill="FFC000"/>
            <w:vAlign w:val="center"/>
            <w:hideMark/>
          </w:tcPr>
          <w:p w14:paraId="1EF598F2"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ACTIVITY</w:t>
            </w:r>
          </w:p>
        </w:tc>
        <w:tc>
          <w:tcPr>
            <w:tcW w:w="1980" w:type="dxa"/>
            <w:tcBorders>
              <w:top w:val="nil"/>
              <w:left w:val="nil"/>
              <w:bottom w:val="single" w:sz="4" w:space="0" w:color="auto"/>
              <w:right w:val="single" w:sz="4" w:space="0" w:color="auto"/>
            </w:tcBorders>
            <w:shd w:val="clear" w:color="auto" w:fill="FFC000"/>
            <w:vAlign w:val="center"/>
            <w:hideMark/>
          </w:tcPr>
          <w:p w14:paraId="4EF92FD7"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ACCOUNTABILITY</w:t>
            </w:r>
          </w:p>
        </w:tc>
        <w:tc>
          <w:tcPr>
            <w:tcW w:w="1550" w:type="dxa"/>
            <w:tcBorders>
              <w:top w:val="nil"/>
              <w:left w:val="nil"/>
              <w:bottom w:val="single" w:sz="4" w:space="0" w:color="auto"/>
              <w:right w:val="single" w:sz="4" w:space="0" w:color="auto"/>
            </w:tcBorders>
            <w:shd w:val="clear" w:color="auto" w:fill="FFC000"/>
            <w:vAlign w:val="center"/>
            <w:hideMark/>
          </w:tcPr>
          <w:p w14:paraId="48AD2039"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TURNAROUND TIME</w:t>
            </w:r>
          </w:p>
        </w:tc>
        <w:tc>
          <w:tcPr>
            <w:tcW w:w="1990" w:type="dxa"/>
            <w:tcBorders>
              <w:top w:val="nil"/>
              <w:left w:val="nil"/>
              <w:bottom w:val="single" w:sz="4" w:space="0" w:color="auto"/>
              <w:right w:val="single" w:sz="4" w:space="0" w:color="auto"/>
            </w:tcBorders>
            <w:shd w:val="clear" w:color="auto" w:fill="FFC000"/>
            <w:vAlign w:val="center"/>
            <w:hideMark/>
          </w:tcPr>
          <w:p w14:paraId="34BA11BC"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SUPPORTING DOCUMENTATION</w:t>
            </w:r>
          </w:p>
        </w:tc>
        <w:tc>
          <w:tcPr>
            <w:tcW w:w="2395" w:type="dxa"/>
            <w:tcBorders>
              <w:top w:val="nil"/>
              <w:left w:val="nil"/>
              <w:bottom w:val="single" w:sz="4" w:space="0" w:color="auto"/>
              <w:right w:val="single" w:sz="4" w:space="0" w:color="auto"/>
            </w:tcBorders>
            <w:shd w:val="clear" w:color="auto" w:fill="FFC000"/>
            <w:vAlign w:val="center"/>
          </w:tcPr>
          <w:p w14:paraId="614729C5" w14:textId="77777777" w:rsidR="002005E3" w:rsidRPr="00CA568A" w:rsidRDefault="002005E3" w:rsidP="00E30CFE">
            <w:pPr>
              <w:spacing w:after="0" w:line="240" w:lineRule="auto"/>
              <w:jc w:val="center"/>
              <w:rPr>
                <w:rFonts w:ascii="Segoe UI" w:eastAsia="Times New Roman" w:hAnsi="Segoe UI" w:cs="Segoe UI"/>
                <w:b/>
                <w:bCs/>
                <w:color w:val="000000"/>
                <w:sz w:val="20"/>
                <w:szCs w:val="20"/>
                <w:lang w:val="en-ZA" w:eastAsia="en-ZA"/>
              </w:rPr>
            </w:pPr>
            <w:r>
              <w:rPr>
                <w:rFonts w:ascii="Segoe UI" w:eastAsia="Times New Roman" w:hAnsi="Segoe UI" w:cs="Segoe UI"/>
                <w:b/>
                <w:bCs/>
                <w:color w:val="000000"/>
                <w:sz w:val="20"/>
                <w:szCs w:val="20"/>
                <w:lang w:val="en-ZA" w:eastAsia="en-ZA"/>
              </w:rPr>
              <w:t>SERVICE STANDARD</w:t>
            </w:r>
          </w:p>
        </w:tc>
      </w:tr>
      <w:tr w:rsidR="002005E3" w:rsidRPr="00610BA6" w14:paraId="102559A5" w14:textId="77777777" w:rsidTr="00E30CFE">
        <w:trPr>
          <w:trHeight w:val="782"/>
        </w:trPr>
        <w:tc>
          <w:tcPr>
            <w:tcW w:w="800" w:type="dxa"/>
            <w:tcBorders>
              <w:top w:val="nil"/>
              <w:left w:val="single" w:sz="4" w:space="0" w:color="auto"/>
              <w:bottom w:val="single" w:sz="4" w:space="0" w:color="auto"/>
              <w:right w:val="single" w:sz="4" w:space="0" w:color="auto"/>
            </w:tcBorders>
            <w:shd w:val="clear" w:color="auto" w:fill="auto"/>
          </w:tcPr>
          <w:p w14:paraId="4537D605" w14:textId="77777777" w:rsidR="002005E3" w:rsidRPr="00CA568A"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w:t>
            </w:r>
          </w:p>
        </w:tc>
        <w:tc>
          <w:tcPr>
            <w:tcW w:w="6580" w:type="dxa"/>
            <w:tcBorders>
              <w:top w:val="nil"/>
              <w:left w:val="nil"/>
              <w:bottom w:val="single" w:sz="4" w:space="0" w:color="auto"/>
              <w:right w:val="single" w:sz="4" w:space="0" w:color="auto"/>
            </w:tcBorders>
            <w:shd w:val="clear" w:color="auto" w:fill="auto"/>
          </w:tcPr>
          <w:p w14:paraId="0A1A69F2"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Identify need for a new policy or review of an existing policy (in case of review of policy, annually)</w:t>
            </w:r>
          </w:p>
        </w:tc>
        <w:tc>
          <w:tcPr>
            <w:tcW w:w="1980" w:type="dxa"/>
            <w:tcBorders>
              <w:top w:val="nil"/>
              <w:left w:val="nil"/>
              <w:bottom w:val="single" w:sz="4" w:space="0" w:color="auto"/>
              <w:right w:val="single" w:sz="4" w:space="0" w:color="auto"/>
            </w:tcBorders>
            <w:shd w:val="clear" w:color="auto" w:fill="auto"/>
          </w:tcPr>
          <w:p w14:paraId="325F1127"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 owner/ Policy</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 xml:space="preserve"> Research and Evaluation</w:t>
            </w:r>
          </w:p>
        </w:tc>
        <w:tc>
          <w:tcPr>
            <w:tcW w:w="1550" w:type="dxa"/>
            <w:tcBorders>
              <w:top w:val="nil"/>
              <w:left w:val="nil"/>
              <w:bottom w:val="single" w:sz="4" w:space="0" w:color="auto"/>
              <w:right w:val="single" w:sz="4" w:space="0" w:color="auto"/>
            </w:tcBorders>
            <w:shd w:val="clear" w:color="auto" w:fill="auto"/>
          </w:tcPr>
          <w:p w14:paraId="0421CD67"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Continuous</w:t>
            </w:r>
          </w:p>
        </w:tc>
        <w:tc>
          <w:tcPr>
            <w:tcW w:w="1990" w:type="dxa"/>
            <w:tcBorders>
              <w:top w:val="nil"/>
              <w:left w:val="nil"/>
              <w:bottom w:val="single" w:sz="4" w:space="0" w:color="auto"/>
              <w:right w:val="single" w:sz="4" w:space="0" w:color="auto"/>
            </w:tcBorders>
            <w:shd w:val="clear" w:color="auto" w:fill="auto"/>
          </w:tcPr>
          <w:p w14:paraId="1FD19FCB"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Existing policy register </w:t>
            </w:r>
          </w:p>
          <w:p w14:paraId="47EBEB23"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And relevant legislation</w:t>
            </w:r>
          </w:p>
        </w:tc>
        <w:tc>
          <w:tcPr>
            <w:tcW w:w="2395" w:type="dxa"/>
            <w:vMerge w:val="restart"/>
            <w:tcBorders>
              <w:top w:val="single" w:sz="4" w:space="0" w:color="auto"/>
              <w:left w:val="nil"/>
              <w:bottom w:val="single" w:sz="4" w:space="0" w:color="auto"/>
              <w:right w:val="single" w:sz="4" w:space="0" w:color="auto"/>
            </w:tcBorders>
          </w:tcPr>
          <w:p w14:paraId="40A886FD" w14:textId="77777777" w:rsidR="002005E3" w:rsidRDefault="002005E3" w:rsidP="00E30CFE">
            <w:pPr>
              <w:spacing w:after="0" w:line="240" w:lineRule="auto"/>
              <w:rPr>
                <w:rFonts w:ascii="Arial" w:hAnsi="Arial" w:cs="Arial"/>
                <w:color w:val="313132"/>
                <w:sz w:val="20"/>
                <w:szCs w:val="20"/>
              </w:rPr>
            </w:pPr>
            <w:r>
              <w:rPr>
                <w:rFonts w:ascii="Arial" w:hAnsi="Arial" w:cs="Arial"/>
                <w:color w:val="313132"/>
                <w:sz w:val="20"/>
                <w:szCs w:val="20"/>
              </w:rPr>
              <w:t>Policy development process requires consultation</w:t>
            </w:r>
          </w:p>
          <w:p w14:paraId="1C4F799F" w14:textId="77777777" w:rsidR="002005E3" w:rsidRDefault="002005E3" w:rsidP="00E30CFE">
            <w:pPr>
              <w:spacing w:after="0" w:line="240" w:lineRule="auto"/>
              <w:rPr>
                <w:rFonts w:ascii="Arial" w:hAnsi="Arial" w:cs="Arial"/>
                <w:color w:val="313132"/>
                <w:sz w:val="20"/>
                <w:szCs w:val="20"/>
              </w:rPr>
            </w:pPr>
            <w:r>
              <w:rPr>
                <w:rFonts w:ascii="Arial" w:hAnsi="Arial" w:cs="Arial"/>
                <w:color w:val="313132"/>
                <w:sz w:val="20"/>
                <w:szCs w:val="20"/>
              </w:rPr>
              <w:t>centrality</w:t>
            </w:r>
            <w:r w:rsidRPr="002C636E">
              <w:rPr>
                <w:rFonts w:ascii="Arial" w:hAnsi="Arial" w:cs="Arial"/>
                <w:color w:val="313132"/>
                <w:sz w:val="20"/>
                <w:szCs w:val="20"/>
              </w:rPr>
              <w:t>,</w:t>
            </w:r>
          </w:p>
          <w:p w14:paraId="2FF976D8" w14:textId="77777777" w:rsidR="002005E3" w:rsidRDefault="002005E3" w:rsidP="00E30CFE">
            <w:pPr>
              <w:spacing w:after="0" w:line="240" w:lineRule="auto"/>
              <w:rPr>
                <w:rFonts w:ascii="Arial" w:hAnsi="Arial" w:cs="Arial"/>
                <w:color w:val="313132"/>
                <w:sz w:val="20"/>
                <w:szCs w:val="20"/>
              </w:rPr>
            </w:pPr>
            <w:r w:rsidRPr="002C636E">
              <w:rPr>
                <w:rFonts w:ascii="Arial" w:hAnsi="Arial" w:cs="Arial"/>
                <w:color w:val="313132"/>
                <w:sz w:val="20"/>
                <w:szCs w:val="20"/>
              </w:rPr>
              <w:t>competency, consisten</w:t>
            </w:r>
            <w:r>
              <w:rPr>
                <w:rFonts w:ascii="Arial" w:hAnsi="Arial" w:cs="Arial"/>
                <w:color w:val="313132"/>
                <w:sz w:val="20"/>
                <w:szCs w:val="20"/>
              </w:rPr>
              <w:t>cy, coordination, communication</w:t>
            </w:r>
          </w:p>
          <w:p w14:paraId="10510B26" w14:textId="77777777" w:rsidR="002005E3" w:rsidRPr="002C636E" w:rsidRDefault="002005E3" w:rsidP="00E30CFE">
            <w:pPr>
              <w:spacing w:after="0" w:line="240" w:lineRule="auto"/>
              <w:rPr>
                <w:rFonts w:ascii="Arial" w:eastAsia="Times New Roman" w:hAnsi="Arial" w:cs="Arial"/>
                <w:sz w:val="20"/>
                <w:szCs w:val="20"/>
                <w:lang w:val="en-ZA" w:eastAsia="en-ZA"/>
              </w:rPr>
            </w:pPr>
            <w:r w:rsidRPr="002C636E">
              <w:rPr>
                <w:rFonts w:ascii="Arial" w:hAnsi="Arial" w:cs="Arial"/>
                <w:color w:val="313132"/>
                <w:sz w:val="20"/>
                <w:szCs w:val="20"/>
              </w:rPr>
              <w:t>continuity</w:t>
            </w:r>
          </w:p>
        </w:tc>
      </w:tr>
      <w:tr w:rsidR="002005E3" w:rsidRPr="00610BA6" w14:paraId="4041B43B"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3ECC232" w14:textId="77777777" w:rsidR="002005E3" w:rsidRPr="00CA568A"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2</w:t>
            </w:r>
          </w:p>
        </w:tc>
        <w:tc>
          <w:tcPr>
            <w:tcW w:w="6580" w:type="dxa"/>
            <w:tcBorders>
              <w:top w:val="single" w:sz="4" w:space="0" w:color="auto"/>
              <w:left w:val="nil"/>
              <w:bottom w:val="single" w:sz="4" w:space="0" w:color="auto"/>
              <w:right w:val="single" w:sz="4" w:space="0" w:color="auto"/>
            </w:tcBorders>
            <w:shd w:val="clear" w:color="auto" w:fill="auto"/>
          </w:tcPr>
          <w:p w14:paraId="2CE2B4EF"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Draft submission to request line function managers to develop </w:t>
            </w:r>
            <w:proofErr w:type="gramStart"/>
            <w:r w:rsidRPr="000A2FA7">
              <w:rPr>
                <w:rFonts w:ascii="Arial" w:eastAsia="Times New Roman" w:hAnsi="Arial" w:cs="Arial"/>
                <w:sz w:val="20"/>
                <w:szCs w:val="20"/>
                <w:lang w:val="en-ZA" w:eastAsia="en-ZA"/>
              </w:rPr>
              <w:t>or  review</w:t>
            </w:r>
            <w:proofErr w:type="gramEnd"/>
            <w:r w:rsidRPr="000A2FA7">
              <w:rPr>
                <w:rFonts w:ascii="Arial" w:eastAsia="Times New Roman" w:hAnsi="Arial" w:cs="Arial"/>
                <w:sz w:val="20"/>
                <w:szCs w:val="20"/>
                <w:lang w:val="en-ZA" w:eastAsia="en-ZA"/>
              </w:rPr>
              <w:t xml:space="preserve">  policies based on the identifies need  request based on identified need</w:t>
            </w:r>
          </w:p>
        </w:tc>
        <w:tc>
          <w:tcPr>
            <w:tcW w:w="1980" w:type="dxa"/>
            <w:tcBorders>
              <w:top w:val="single" w:sz="4" w:space="0" w:color="auto"/>
              <w:left w:val="nil"/>
              <w:bottom w:val="single" w:sz="4" w:space="0" w:color="auto"/>
              <w:right w:val="single" w:sz="4" w:space="0" w:color="auto"/>
            </w:tcBorders>
            <w:shd w:val="clear" w:color="auto" w:fill="auto"/>
          </w:tcPr>
          <w:p w14:paraId="1043F437" w14:textId="77777777" w:rsidR="002005E3" w:rsidRPr="000A2FA7" w:rsidRDefault="002005E3" w:rsidP="00E30CFE">
            <w:pPr>
              <w:spacing w:after="0" w:line="240" w:lineRule="auto"/>
              <w:rPr>
                <w:rFonts w:ascii="Arial" w:eastAsia="Times New Roman" w:hAnsi="Arial" w:cs="Arial"/>
                <w:sz w:val="20"/>
                <w:szCs w:val="20"/>
                <w:lang w:val="en-ZA" w:eastAsia="en-ZA"/>
              </w:rPr>
            </w:pPr>
            <w:proofErr w:type="gramStart"/>
            <w:r w:rsidRPr="000A2FA7">
              <w:rPr>
                <w:rFonts w:ascii="Arial" w:eastAsia="Times New Roman" w:hAnsi="Arial" w:cs="Arial"/>
                <w:sz w:val="20"/>
                <w:szCs w:val="20"/>
                <w:lang w:val="en-ZA" w:eastAsia="en-ZA"/>
              </w:rPr>
              <w:t xml:space="preserve">Policy </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Research</w:t>
            </w:r>
            <w:proofErr w:type="gramEnd"/>
            <w:r w:rsidRPr="000A2FA7">
              <w:rPr>
                <w:rFonts w:ascii="Arial" w:eastAsia="Times New Roman" w:hAnsi="Arial" w:cs="Arial"/>
                <w:sz w:val="20"/>
                <w:szCs w:val="20"/>
                <w:lang w:val="en-ZA" w:eastAsia="en-ZA"/>
              </w:rPr>
              <w:t xml:space="preserve"> and Evaluation</w:t>
            </w:r>
          </w:p>
        </w:tc>
        <w:tc>
          <w:tcPr>
            <w:tcW w:w="1550" w:type="dxa"/>
            <w:tcBorders>
              <w:top w:val="single" w:sz="4" w:space="0" w:color="auto"/>
              <w:left w:val="nil"/>
              <w:bottom w:val="single" w:sz="4" w:space="0" w:color="auto"/>
              <w:right w:val="single" w:sz="4" w:space="0" w:color="auto"/>
            </w:tcBorders>
            <w:shd w:val="clear" w:color="auto" w:fill="auto"/>
          </w:tcPr>
          <w:p w14:paraId="19FCAF16"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1 Day</w:t>
            </w:r>
          </w:p>
        </w:tc>
        <w:tc>
          <w:tcPr>
            <w:tcW w:w="1990" w:type="dxa"/>
            <w:tcBorders>
              <w:top w:val="single" w:sz="4" w:space="0" w:color="auto"/>
              <w:left w:val="nil"/>
              <w:bottom w:val="single" w:sz="4" w:space="0" w:color="auto"/>
              <w:right w:val="single" w:sz="4" w:space="0" w:color="auto"/>
            </w:tcBorders>
            <w:shd w:val="clear" w:color="auto" w:fill="auto"/>
          </w:tcPr>
          <w:p w14:paraId="0DD58EF3"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Approved memorandum by HOD</w:t>
            </w:r>
          </w:p>
        </w:tc>
        <w:tc>
          <w:tcPr>
            <w:tcW w:w="2395" w:type="dxa"/>
            <w:vMerge/>
            <w:tcBorders>
              <w:top w:val="single" w:sz="4" w:space="0" w:color="auto"/>
              <w:left w:val="nil"/>
              <w:bottom w:val="single" w:sz="4" w:space="0" w:color="auto"/>
              <w:right w:val="single" w:sz="4" w:space="0" w:color="auto"/>
            </w:tcBorders>
          </w:tcPr>
          <w:p w14:paraId="54D9BD58"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0977DF22"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33AC1E6A"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 xml:space="preserve">3. </w:t>
            </w:r>
          </w:p>
        </w:tc>
        <w:tc>
          <w:tcPr>
            <w:tcW w:w="6580" w:type="dxa"/>
            <w:tcBorders>
              <w:top w:val="single" w:sz="4" w:space="0" w:color="auto"/>
              <w:left w:val="nil"/>
              <w:bottom w:val="single" w:sz="4" w:space="0" w:color="auto"/>
              <w:right w:val="single" w:sz="4" w:space="0" w:color="auto"/>
            </w:tcBorders>
            <w:shd w:val="clear" w:color="auto" w:fill="auto"/>
          </w:tcPr>
          <w:p w14:paraId="6D17A052"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Submit the submission to supervisor for quality check </w:t>
            </w:r>
          </w:p>
        </w:tc>
        <w:tc>
          <w:tcPr>
            <w:tcW w:w="1980" w:type="dxa"/>
            <w:tcBorders>
              <w:top w:val="single" w:sz="4" w:space="0" w:color="auto"/>
              <w:left w:val="nil"/>
              <w:bottom w:val="single" w:sz="4" w:space="0" w:color="auto"/>
              <w:right w:val="single" w:sz="4" w:space="0" w:color="auto"/>
            </w:tcBorders>
            <w:shd w:val="clear" w:color="auto" w:fill="auto"/>
          </w:tcPr>
          <w:p w14:paraId="3E6E657F"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 xml:space="preserve"> Research and Evaluation</w:t>
            </w:r>
          </w:p>
        </w:tc>
        <w:tc>
          <w:tcPr>
            <w:tcW w:w="1550" w:type="dxa"/>
            <w:tcBorders>
              <w:top w:val="single" w:sz="4" w:space="0" w:color="auto"/>
              <w:left w:val="nil"/>
              <w:bottom w:val="single" w:sz="4" w:space="0" w:color="auto"/>
              <w:right w:val="single" w:sz="4" w:space="0" w:color="auto"/>
            </w:tcBorders>
            <w:shd w:val="clear" w:color="auto" w:fill="auto"/>
          </w:tcPr>
          <w:p w14:paraId="2C388EC8"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1 Day</w:t>
            </w:r>
          </w:p>
        </w:tc>
        <w:tc>
          <w:tcPr>
            <w:tcW w:w="1990" w:type="dxa"/>
            <w:tcBorders>
              <w:top w:val="single" w:sz="4" w:space="0" w:color="auto"/>
              <w:left w:val="nil"/>
              <w:bottom w:val="single" w:sz="4" w:space="0" w:color="auto"/>
              <w:right w:val="single" w:sz="4" w:space="0" w:color="auto"/>
            </w:tcBorders>
            <w:shd w:val="clear" w:color="auto" w:fill="auto"/>
          </w:tcPr>
          <w:p w14:paraId="10CA59BD"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Submission </w:t>
            </w:r>
          </w:p>
        </w:tc>
        <w:tc>
          <w:tcPr>
            <w:tcW w:w="2395" w:type="dxa"/>
            <w:vMerge/>
            <w:tcBorders>
              <w:top w:val="single" w:sz="4" w:space="0" w:color="auto"/>
              <w:left w:val="nil"/>
              <w:bottom w:val="single" w:sz="4" w:space="0" w:color="auto"/>
              <w:right w:val="single" w:sz="4" w:space="0" w:color="auto"/>
            </w:tcBorders>
          </w:tcPr>
          <w:p w14:paraId="3DE15B49"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1A8F6909"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56B7C622"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 xml:space="preserve">4. </w:t>
            </w:r>
          </w:p>
        </w:tc>
        <w:tc>
          <w:tcPr>
            <w:tcW w:w="6580" w:type="dxa"/>
            <w:tcBorders>
              <w:top w:val="single" w:sz="4" w:space="0" w:color="auto"/>
              <w:left w:val="nil"/>
              <w:bottom w:val="single" w:sz="4" w:space="0" w:color="auto"/>
              <w:right w:val="single" w:sz="4" w:space="0" w:color="auto"/>
            </w:tcBorders>
            <w:shd w:val="clear" w:color="auto" w:fill="auto"/>
          </w:tcPr>
          <w:p w14:paraId="6338FBB0"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Supervisor to quality check the memo and forward to HOD for Approval</w:t>
            </w:r>
          </w:p>
        </w:tc>
        <w:tc>
          <w:tcPr>
            <w:tcW w:w="1980" w:type="dxa"/>
            <w:tcBorders>
              <w:top w:val="single" w:sz="4" w:space="0" w:color="auto"/>
              <w:left w:val="nil"/>
              <w:bottom w:val="single" w:sz="4" w:space="0" w:color="auto"/>
              <w:right w:val="single" w:sz="4" w:space="0" w:color="auto"/>
            </w:tcBorders>
            <w:shd w:val="clear" w:color="auto" w:fill="auto"/>
          </w:tcPr>
          <w:p w14:paraId="1C1C7A03"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Dir: Policy Research and Evaluation</w:t>
            </w:r>
          </w:p>
        </w:tc>
        <w:tc>
          <w:tcPr>
            <w:tcW w:w="1550" w:type="dxa"/>
            <w:tcBorders>
              <w:top w:val="single" w:sz="4" w:space="0" w:color="auto"/>
              <w:left w:val="nil"/>
              <w:bottom w:val="single" w:sz="4" w:space="0" w:color="auto"/>
              <w:right w:val="single" w:sz="4" w:space="0" w:color="auto"/>
            </w:tcBorders>
            <w:shd w:val="clear" w:color="auto" w:fill="auto"/>
          </w:tcPr>
          <w:p w14:paraId="0B818E39"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1 Day </w:t>
            </w:r>
          </w:p>
        </w:tc>
        <w:tc>
          <w:tcPr>
            <w:tcW w:w="1990" w:type="dxa"/>
            <w:tcBorders>
              <w:top w:val="single" w:sz="4" w:space="0" w:color="auto"/>
              <w:left w:val="nil"/>
              <w:bottom w:val="single" w:sz="4" w:space="0" w:color="auto"/>
              <w:right w:val="single" w:sz="4" w:space="0" w:color="auto"/>
            </w:tcBorders>
            <w:shd w:val="clear" w:color="auto" w:fill="auto"/>
          </w:tcPr>
          <w:p w14:paraId="0439DEFA"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Submission </w:t>
            </w:r>
          </w:p>
        </w:tc>
        <w:tc>
          <w:tcPr>
            <w:tcW w:w="2395" w:type="dxa"/>
            <w:vMerge/>
            <w:tcBorders>
              <w:top w:val="single" w:sz="4" w:space="0" w:color="auto"/>
              <w:left w:val="nil"/>
              <w:bottom w:val="single" w:sz="4" w:space="0" w:color="auto"/>
              <w:right w:val="single" w:sz="4" w:space="0" w:color="auto"/>
            </w:tcBorders>
          </w:tcPr>
          <w:p w14:paraId="3B2BCE20"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783EDC15"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ABD35B8"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5.</w:t>
            </w:r>
          </w:p>
        </w:tc>
        <w:tc>
          <w:tcPr>
            <w:tcW w:w="6580" w:type="dxa"/>
            <w:tcBorders>
              <w:top w:val="single" w:sz="4" w:space="0" w:color="auto"/>
              <w:left w:val="nil"/>
              <w:bottom w:val="single" w:sz="4" w:space="0" w:color="auto"/>
              <w:right w:val="single" w:sz="4" w:space="0" w:color="auto"/>
            </w:tcBorders>
            <w:shd w:val="clear" w:color="auto" w:fill="auto"/>
          </w:tcPr>
          <w:p w14:paraId="17C29735"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Receive the approved submission and email to Internal Communication for submission to be disseminated to line function managers </w:t>
            </w:r>
          </w:p>
        </w:tc>
        <w:tc>
          <w:tcPr>
            <w:tcW w:w="1980" w:type="dxa"/>
            <w:tcBorders>
              <w:top w:val="single" w:sz="4" w:space="0" w:color="auto"/>
              <w:left w:val="nil"/>
              <w:bottom w:val="single" w:sz="4" w:space="0" w:color="auto"/>
              <w:right w:val="single" w:sz="4" w:space="0" w:color="auto"/>
            </w:tcBorders>
            <w:shd w:val="clear" w:color="auto" w:fill="auto"/>
          </w:tcPr>
          <w:p w14:paraId="1F2F8B0C" w14:textId="77777777" w:rsidR="002005E3" w:rsidRPr="000A2FA7" w:rsidRDefault="002005E3" w:rsidP="00E30CFE">
            <w:pPr>
              <w:spacing w:after="0" w:line="240" w:lineRule="auto"/>
              <w:rPr>
                <w:rFonts w:ascii="Arial" w:eastAsia="Times New Roman" w:hAnsi="Arial" w:cs="Arial"/>
                <w:sz w:val="20"/>
                <w:szCs w:val="20"/>
                <w:lang w:val="en-ZA" w:eastAsia="en-ZA"/>
              </w:rPr>
            </w:pPr>
            <w:proofErr w:type="gramStart"/>
            <w:r w:rsidRPr="000A2FA7">
              <w:rPr>
                <w:rFonts w:ascii="Arial" w:eastAsia="Times New Roman" w:hAnsi="Arial" w:cs="Arial"/>
                <w:sz w:val="20"/>
                <w:szCs w:val="20"/>
                <w:lang w:val="en-ZA" w:eastAsia="en-ZA"/>
              </w:rPr>
              <w:t xml:space="preserve">Policy </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Research</w:t>
            </w:r>
            <w:proofErr w:type="gramEnd"/>
            <w:r w:rsidRPr="000A2FA7">
              <w:rPr>
                <w:rFonts w:ascii="Arial" w:eastAsia="Times New Roman" w:hAnsi="Arial" w:cs="Arial"/>
                <w:sz w:val="20"/>
                <w:szCs w:val="20"/>
                <w:lang w:val="en-ZA" w:eastAsia="en-ZA"/>
              </w:rPr>
              <w:t xml:space="preserve"> and Evaluation </w:t>
            </w:r>
          </w:p>
        </w:tc>
        <w:tc>
          <w:tcPr>
            <w:tcW w:w="1550" w:type="dxa"/>
            <w:tcBorders>
              <w:top w:val="single" w:sz="4" w:space="0" w:color="auto"/>
              <w:left w:val="nil"/>
              <w:bottom w:val="single" w:sz="4" w:space="0" w:color="auto"/>
              <w:right w:val="single" w:sz="4" w:space="0" w:color="auto"/>
            </w:tcBorders>
            <w:shd w:val="clear" w:color="auto" w:fill="auto"/>
          </w:tcPr>
          <w:p w14:paraId="7DF60713"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1 Day</w:t>
            </w:r>
          </w:p>
        </w:tc>
        <w:tc>
          <w:tcPr>
            <w:tcW w:w="1990" w:type="dxa"/>
            <w:tcBorders>
              <w:top w:val="single" w:sz="4" w:space="0" w:color="auto"/>
              <w:left w:val="nil"/>
              <w:bottom w:val="single" w:sz="4" w:space="0" w:color="auto"/>
              <w:right w:val="single" w:sz="4" w:space="0" w:color="auto"/>
            </w:tcBorders>
            <w:shd w:val="clear" w:color="auto" w:fill="auto"/>
          </w:tcPr>
          <w:p w14:paraId="627A5B30"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Submission </w:t>
            </w:r>
          </w:p>
        </w:tc>
        <w:tc>
          <w:tcPr>
            <w:tcW w:w="2395" w:type="dxa"/>
            <w:vMerge/>
            <w:tcBorders>
              <w:top w:val="single" w:sz="4" w:space="0" w:color="auto"/>
              <w:left w:val="nil"/>
              <w:bottom w:val="single" w:sz="4" w:space="0" w:color="auto"/>
              <w:right w:val="single" w:sz="4" w:space="0" w:color="auto"/>
            </w:tcBorders>
          </w:tcPr>
          <w:p w14:paraId="0B0920E0"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70FA33EE"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1E8E0000" w14:textId="77777777" w:rsidR="002005E3" w:rsidRPr="00CA568A"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6.</w:t>
            </w:r>
          </w:p>
        </w:tc>
        <w:tc>
          <w:tcPr>
            <w:tcW w:w="6580" w:type="dxa"/>
            <w:tcBorders>
              <w:top w:val="single" w:sz="4" w:space="0" w:color="auto"/>
              <w:left w:val="nil"/>
              <w:bottom w:val="single" w:sz="4" w:space="0" w:color="auto"/>
              <w:right w:val="single" w:sz="4" w:space="0" w:color="auto"/>
            </w:tcBorders>
            <w:shd w:val="clear" w:color="auto" w:fill="auto"/>
          </w:tcPr>
          <w:p w14:paraId="48A2C8E8"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Line Function Managers to Submit the draft Policy with memorandum to the corporate planning directorate   </w:t>
            </w:r>
          </w:p>
        </w:tc>
        <w:tc>
          <w:tcPr>
            <w:tcW w:w="1980" w:type="dxa"/>
            <w:tcBorders>
              <w:top w:val="single" w:sz="4" w:space="0" w:color="auto"/>
              <w:left w:val="nil"/>
              <w:bottom w:val="single" w:sz="4" w:space="0" w:color="auto"/>
              <w:right w:val="single" w:sz="4" w:space="0" w:color="auto"/>
            </w:tcBorders>
            <w:shd w:val="clear" w:color="auto" w:fill="auto"/>
          </w:tcPr>
          <w:p w14:paraId="28023C02"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 Owner</w:t>
            </w:r>
          </w:p>
        </w:tc>
        <w:tc>
          <w:tcPr>
            <w:tcW w:w="1550" w:type="dxa"/>
            <w:tcBorders>
              <w:top w:val="single" w:sz="4" w:space="0" w:color="auto"/>
              <w:left w:val="nil"/>
              <w:bottom w:val="single" w:sz="4" w:space="0" w:color="auto"/>
              <w:right w:val="single" w:sz="4" w:space="0" w:color="auto"/>
            </w:tcBorders>
            <w:shd w:val="clear" w:color="auto" w:fill="auto"/>
          </w:tcPr>
          <w:p w14:paraId="78C4D664"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7 Day </w:t>
            </w:r>
          </w:p>
        </w:tc>
        <w:tc>
          <w:tcPr>
            <w:tcW w:w="1990" w:type="dxa"/>
            <w:tcBorders>
              <w:top w:val="single" w:sz="4" w:space="0" w:color="auto"/>
              <w:left w:val="nil"/>
              <w:bottom w:val="single" w:sz="4" w:space="0" w:color="auto"/>
              <w:right w:val="single" w:sz="4" w:space="0" w:color="auto"/>
            </w:tcBorders>
            <w:shd w:val="clear" w:color="auto" w:fill="auto"/>
          </w:tcPr>
          <w:p w14:paraId="3261A6FA"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Policy Request signed by the relevant Chief Director and memorandum </w:t>
            </w:r>
          </w:p>
        </w:tc>
        <w:tc>
          <w:tcPr>
            <w:tcW w:w="2395" w:type="dxa"/>
            <w:vMerge/>
            <w:tcBorders>
              <w:top w:val="single" w:sz="4" w:space="0" w:color="auto"/>
              <w:left w:val="nil"/>
              <w:bottom w:val="single" w:sz="4" w:space="0" w:color="auto"/>
              <w:right w:val="single" w:sz="4" w:space="0" w:color="auto"/>
            </w:tcBorders>
          </w:tcPr>
          <w:p w14:paraId="674F86FB"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6A77BF80"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49A72F1E" w14:textId="77777777" w:rsidR="002005E3" w:rsidRPr="00CA568A"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7.</w:t>
            </w:r>
          </w:p>
        </w:tc>
        <w:tc>
          <w:tcPr>
            <w:tcW w:w="6580" w:type="dxa"/>
            <w:tcBorders>
              <w:top w:val="single" w:sz="4" w:space="0" w:color="auto"/>
              <w:left w:val="nil"/>
              <w:bottom w:val="single" w:sz="4" w:space="0" w:color="auto"/>
              <w:right w:val="single" w:sz="4" w:space="0" w:color="auto"/>
            </w:tcBorders>
            <w:shd w:val="clear" w:color="auto" w:fill="auto"/>
          </w:tcPr>
          <w:p w14:paraId="2DC75CE7"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Receive and </w:t>
            </w:r>
            <w:proofErr w:type="gramStart"/>
            <w:r w:rsidRPr="000A2FA7">
              <w:rPr>
                <w:rFonts w:ascii="Arial" w:eastAsia="Times New Roman" w:hAnsi="Arial" w:cs="Arial"/>
                <w:sz w:val="20"/>
                <w:szCs w:val="20"/>
                <w:lang w:val="en-ZA" w:eastAsia="en-ZA"/>
              </w:rPr>
              <w:t>acknowledge  the</w:t>
            </w:r>
            <w:proofErr w:type="gramEnd"/>
            <w:r w:rsidRPr="000A2FA7">
              <w:rPr>
                <w:rFonts w:ascii="Arial" w:eastAsia="Times New Roman" w:hAnsi="Arial" w:cs="Arial"/>
                <w:sz w:val="20"/>
                <w:szCs w:val="20"/>
                <w:lang w:val="en-ZA" w:eastAsia="en-ZA"/>
              </w:rPr>
              <w:t xml:space="preserve"> request for policy review </w:t>
            </w:r>
          </w:p>
        </w:tc>
        <w:tc>
          <w:tcPr>
            <w:tcW w:w="1980" w:type="dxa"/>
            <w:tcBorders>
              <w:top w:val="single" w:sz="4" w:space="0" w:color="auto"/>
              <w:left w:val="nil"/>
              <w:bottom w:val="single" w:sz="4" w:space="0" w:color="auto"/>
              <w:right w:val="single" w:sz="4" w:space="0" w:color="auto"/>
            </w:tcBorders>
            <w:shd w:val="clear" w:color="auto" w:fill="auto"/>
          </w:tcPr>
          <w:p w14:paraId="5443DCF0"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 xml:space="preserve"> Research and Evaluation </w:t>
            </w:r>
          </w:p>
        </w:tc>
        <w:tc>
          <w:tcPr>
            <w:tcW w:w="1550" w:type="dxa"/>
            <w:tcBorders>
              <w:top w:val="single" w:sz="4" w:space="0" w:color="auto"/>
              <w:left w:val="nil"/>
              <w:bottom w:val="single" w:sz="4" w:space="0" w:color="auto"/>
              <w:right w:val="single" w:sz="4" w:space="0" w:color="auto"/>
            </w:tcBorders>
            <w:shd w:val="clear" w:color="auto" w:fill="auto"/>
          </w:tcPr>
          <w:p w14:paraId="4A7FC6EB"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1 Day </w:t>
            </w:r>
          </w:p>
        </w:tc>
        <w:tc>
          <w:tcPr>
            <w:tcW w:w="1990" w:type="dxa"/>
            <w:tcBorders>
              <w:top w:val="single" w:sz="4" w:space="0" w:color="auto"/>
              <w:left w:val="nil"/>
              <w:bottom w:val="single" w:sz="4" w:space="0" w:color="auto"/>
              <w:right w:val="single" w:sz="4" w:space="0" w:color="auto"/>
            </w:tcBorders>
            <w:shd w:val="clear" w:color="auto" w:fill="auto"/>
          </w:tcPr>
          <w:p w14:paraId="22FEF625"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 xml:space="preserve">Draft Policy </w:t>
            </w:r>
          </w:p>
        </w:tc>
        <w:tc>
          <w:tcPr>
            <w:tcW w:w="2395" w:type="dxa"/>
            <w:vMerge/>
            <w:tcBorders>
              <w:top w:val="single" w:sz="4" w:space="0" w:color="auto"/>
              <w:left w:val="nil"/>
              <w:bottom w:val="single" w:sz="4" w:space="0" w:color="auto"/>
              <w:right w:val="single" w:sz="4" w:space="0" w:color="auto"/>
            </w:tcBorders>
          </w:tcPr>
          <w:p w14:paraId="2A35BBF0"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1F175C85" w14:textId="77777777" w:rsidTr="00E30CFE">
        <w:trPr>
          <w:trHeight w:val="890"/>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EFA7F20"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8.</w:t>
            </w:r>
          </w:p>
        </w:tc>
        <w:tc>
          <w:tcPr>
            <w:tcW w:w="6580" w:type="dxa"/>
            <w:tcBorders>
              <w:top w:val="single" w:sz="4" w:space="0" w:color="auto"/>
              <w:left w:val="nil"/>
              <w:bottom w:val="single" w:sz="4" w:space="0" w:color="auto"/>
              <w:right w:val="single" w:sz="4" w:space="0" w:color="auto"/>
            </w:tcBorders>
            <w:shd w:val="clear" w:color="auto" w:fill="auto"/>
          </w:tcPr>
          <w:p w14:paraId="3AEB9823"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Communicate policy development/review process with policy owner (give them policy template, advise whether there is an existing policy or not)</w:t>
            </w:r>
          </w:p>
        </w:tc>
        <w:tc>
          <w:tcPr>
            <w:tcW w:w="1980" w:type="dxa"/>
            <w:tcBorders>
              <w:top w:val="single" w:sz="4" w:space="0" w:color="auto"/>
              <w:left w:val="nil"/>
              <w:bottom w:val="single" w:sz="4" w:space="0" w:color="auto"/>
              <w:right w:val="single" w:sz="4" w:space="0" w:color="auto"/>
            </w:tcBorders>
            <w:shd w:val="clear" w:color="auto" w:fill="auto"/>
          </w:tcPr>
          <w:p w14:paraId="7B384250"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w:t>
            </w:r>
            <w:r>
              <w:rPr>
                <w:rFonts w:ascii="Arial" w:eastAsia="Times New Roman" w:hAnsi="Arial" w:cs="Arial"/>
                <w:sz w:val="20"/>
                <w:szCs w:val="20"/>
                <w:lang w:val="en-ZA" w:eastAsia="en-ZA"/>
              </w:rPr>
              <w:t>,</w:t>
            </w:r>
            <w:r w:rsidRPr="000A2FA7">
              <w:rPr>
                <w:rFonts w:ascii="Arial" w:eastAsia="Times New Roman" w:hAnsi="Arial" w:cs="Arial"/>
                <w:sz w:val="20"/>
                <w:szCs w:val="20"/>
                <w:lang w:val="en-ZA" w:eastAsia="en-ZA"/>
              </w:rPr>
              <w:t xml:space="preserve"> Research and Evaluation</w:t>
            </w:r>
          </w:p>
        </w:tc>
        <w:tc>
          <w:tcPr>
            <w:tcW w:w="1550" w:type="dxa"/>
            <w:tcBorders>
              <w:top w:val="single" w:sz="4" w:space="0" w:color="auto"/>
              <w:left w:val="nil"/>
              <w:bottom w:val="single" w:sz="4" w:space="0" w:color="auto"/>
              <w:right w:val="single" w:sz="4" w:space="0" w:color="auto"/>
            </w:tcBorders>
            <w:shd w:val="clear" w:color="auto" w:fill="auto"/>
          </w:tcPr>
          <w:p w14:paraId="385501D5"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Within 5 days of receipt</w:t>
            </w:r>
          </w:p>
        </w:tc>
        <w:tc>
          <w:tcPr>
            <w:tcW w:w="1990" w:type="dxa"/>
            <w:tcBorders>
              <w:top w:val="single" w:sz="4" w:space="0" w:color="auto"/>
              <w:left w:val="nil"/>
              <w:bottom w:val="single" w:sz="4" w:space="0" w:color="auto"/>
              <w:right w:val="single" w:sz="4" w:space="0" w:color="auto"/>
            </w:tcBorders>
            <w:shd w:val="clear" w:color="auto" w:fill="auto"/>
          </w:tcPr>
          <w:p w14:paraId="30340B24"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 Template</w:t>
            </w:r>
          </w:p>
        </w:tc>
        <w:tc>
          <w:tcPr>
            <w:tcW w:w="2395" w:type="dxa"/>
            <w:vMerge/>
            <w:tcBorders>
              <w:top w:val="single" w:sz="4" w:space="0" w:color="auto"/>
              <w:left w:val="nil"/>
              <w:bottom w:val="single" w:sz="4" w:space="0" w:color="auto"/>
              <w:right w:val="single" w:sz="4" w:space="0" w:color="auto"/>
            </w:tcBorders>
          </w:tcPr>
          <w:p w14:paraId="579C37D9"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754D738E" w14:textId="77777777" w:rsidTr="00856D3B">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5E45283E"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9.</w:t>
            </w:r>
          </w:p>
        </w:tc>
        <w:tc>
          <w:tcPr>
            <w:tcW w:w="6580" w:type="dxa"/>
            <w:tcBorders>
              <w:top w:val="single" w:sz="4" w:space="0" w:color="auto"/>
              <w:left w:val="nil"/>
              <w:bottom w:val="single" w:sz="4" w:space="0" w:color="auto"/>
              <w:right w:val="single" w:sz="4" w:space="0" w:color="auto"/>
            </w:tcBorders>
            <w:shd w:val="clear" w:color="auto" w:fill="auto"/>
          </w:tcPr>
          <w:p w14:paraId="1E25A8C5"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Complete the policy template (draft policy)</w:t>
            </w:r>
          </w:p>
          <w:p w14:paraId="25C843AB" w14:textId="77777777" w:rsidR="002005E3" w:rsidRPr="000A2FA7" w:rsidRDefault="002005E3" w:rsidP="00E30CFE">
            <w:pPr>
              <w:spacing w:after="0" w:line="240" w:lineRule="auto"/>
              <w:rPr>
                <w:rFonts w:ascii="Arial" w:eastAsia="Times New Roman" w:hAnsi="Arial" w:cs="Arial"/>
                <w:sz w:val="20"/>
                <w:szCs w:val="20"/>
                <w:lang w:val="en-ZA" w:eastAsia="en-ZA"/>
              </w:rPr>
            </w:pPr>
          </w:p>
          <w:p w14:paraId="0ED8B025" w14:textId="77777777" w:rsidR="002005E3" w:rsidRPr="000A2FA7" w:rsidRDefault="002005E3" w:rsidP="00E30CFE">
            <w:pPr>
              <w:spacing w:after="0" w:line="240" w:lineRule="auto"/>
              <w:rPr>
                <w:rFonts w:ascii="Arial" w:eastAsia="Times New Roman" w:hAnsi="Arial" w:cs="Arial"/>
                <w:sz w:val="20"/>
                <w:szCs w:val="20"/>
                <w:lang w:val="en-ZA" w:eastAsia="en-ZA"/>
              </w:rPr>
            </w:pPr>
          </w:p>
          <w:p w14:paraId="29EA37AF" w14:textId="77777777" w:rsidR="002005E3" w:rsidRPr="000A2FA7" w:rsidRDefault="002005E3" w:rsidP="00E30CFE">
            <w:pPr>
              <w:spacing w:after="0" w:line="240" w:lineRule="auto"/>
              <w:rPr>
                <w:rFonts w:ascii="Arial" w:eastAsia="Times New Roman" w:hAnsi="Arial" w:cs="Arial"/>
                <w:sz w:val="20"/>
                <w:szCs w:val="20"/>
                <w:lang w:val="en-ZA" w:eastAsia="en-ZA"/>
              </w:rPr>
            </w:pPr>
          </w:p>
          <w:p w14:paraId="19670FEA" w14:textId="77777777" w:rsidR="002005E3" w:rsidRPr="000A2FA7" w:rsidRDefault="002005E3" w:rsidP="00E30CFE">
            <w:pPr>
              <w:spacing w:after="0" w:line="240" w:lineRule="auto"/>
              <w:rPr>
                <w:rFonts w:ascii="Arial" w:eastAsia="Times New Roman" w:hAnsi="Arial" w:cs="Arial"/>
                <w:sz w:val="20"/>
                <w:szCs w:val="20"/>
                <w:lang w:val="en-ZA" w:eastAsia="en-ZA"/>
              </w:rPr>
            </w:pPr>
          </w:p>
        </w:tc>
        <w:tc>
          <w:tcPr>
            <w:tcW w:w="1980" w:type="dxa"/>
            <w:tcBorders>
              <w:top w:val="single" w:sz="4" w:space="0" w:color="auto"/>
              <w:left w:val="nil"/>
              <w:bottom w:val="single" w:sz="4" w:space="0" w:color="auto"/>
              <w:right w:val="single" w:sz="4" w:space="0" w:color="auto"/>
            </w:tcBorders>
            <w:shd w:val="clear" w:color="auto" w:fill="auto"/>
          </w:tcPr>
          <w:p w14:paraId="21DA4798"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Policy owner</w:t>
            </w:r>
          </w:p>
        </w:tc>
        <w:tc>
          <w:tcPr>
            <w:tcW w:w="1550" w:type="dxa"/>
            <w:tcBorders>
              <w:top w:val="single" w:sz="4" w:space="0" w:color="auto"/>
              <w:left w:val="nil"/>
              <w:bottom w:val="single" w:sz="4" w:space="0" w:color="auto"/>
              <w:right w:val="single" w:sz="4" w:space="0" w:color="auto"/>
            </w:tcBorders>
            <w:shd w:val="clear" w:color="auto" w:fill="auto"/>
          </w:tcPr>
          <w:p w14:paraId="4DF965EA"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7 Days</w:t>
            </w:r>
          </w:p>
        </w:tc>
        <w:tc>
          <w:tcPr>
            <w:tcW w:w="1990" w:type="dxa"/>
            <w:tcBorders>
              <w:top w:val="single" w:sz="4" w:space="0" w:color="auto"/>
              <w:left w:val="nil"/>
              <w:bottom w:val="single" w:sz="4" w:space="0" w:color="auto"/>
              <w:right w:val="single" w:sz="4" w:space="0" w:color="auto"/>
            </w:tcBorders>
            <w:shd w:val="clear" w:color="auto" w:fill="auto"/>
          </w:tcPr>
          <w:p w14:paraId="73C797B9" w14:textId="77777777" w:rsidR="002005E3" w:rsidRPr="000A2FA7" w:rsidRDefault="002005E3" w:rsidP="00E30CFE">
            <w:pPr>
              <w:spacing w:after="0" w:line="240" w:lineRule="auto"/>
              <w:rPr>
                <w:rFonts w:ascii="Arial" w:eastAsia="Times New Roman" w:hAnsi="Arial" w:cs="Arial"/>
                <w:sz w:val="20"/>
                <w:szCs w:val="20"/>
                <w:lang w:val="en-ZA" w:eastAsia="en-ZA"/>
              </w:rPr>
            </w:pPr>
            <w:r w:rsidRPr="000A2FA7">
              <w:rPr>
                <w:rFonts w:ascii="Arial" w:eastAsia="Times New Roman" w:hAnsi="Arial" w:cs="Arial"/>
                <w:sz w:val="20"/>
                <w:szCs w:val="20"/>
                <w:lang w:val="en-ZA" w:eastAsia="en-ZA"/>
              </w:rPr>
              <w:t>Draft Policy</w:t>
            </w:r>
          </w:p>
          <w:p w14:paraId="4B148C9E" w14:textId="77777777" w:rsidR="002005E3" w:rsidRPr="000A2FA7" w:rsidRDefault="002005E3" w:rsidP="00E30CFE">
            <w:pPr>
              <w:spacing w:after="0" w:line="240" w:lineRule="auto"/>
              <w:rPr>
                <w:rFonts w:ascii="Arial" w:eastAsia="Times New Roman" w:hAnsi="Arial" w:cs="Arial"/>
                <w:sz w:val="20"/>
                <w:szCs w:val="20"/>
                <w:lang w:val="en-ZA" w:eastAsia="en-ZA"/>
              </w:rPr>
            </w:pPr>
          </w:p>
        </w:tc>
        <w:tc>
          <w:tcPr>
            <w:tcW w:w="2395" w:type="dxa"/>
            <w:vMerge/>
            <w:tcBorders>
              <w:top w:val="single" w:sz="4" w:space="0" w:color="auto"/>
              <w:left w:val="nil"/>
              <w:bottom w:val="single" w:sz="4" w:space="0" w:color="auto"/>
              <w:right w:val="single" w:sz="4" w:space="0" w:color="auto"/>
            </w:tcBorders>
          </w:tcPr>
          <w:p w14:paraId="6E635F57"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0DCE216E" w14:textId="77777777" w:rsidTr="00856D3B">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3756FE9B"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10.</w:t>
            </w:r>
          </w:p>
        </w:tc>
        <w:tc>
          <w:tcPr>
            <w:tcW w:w="6580" w:type="dxa"/>
            <w:tcBorders>
              <w:top w:val="single" w:sz="4" w:space="0" w:color="auto"/>
              <w:left w:val="nil"/>
              <w:bottom w:val="single" w:sz="4" w:space="0" w:color="auto"/>
              <w:right w:val="single" w:sz="4" w:space="0" w:color="auto"/>
            </w:tcBorders>
            <w:shd w:val="clear" w:color="auto" w:fill="auto"/>
          </w:tcPr>
          <w:p w14:paraId="1F724911" w14:textId="77777777" w:rsidR="002005E3" w:rsidRPr="00770C68" w:rsidRDefault="002005E3" w:rsidP="00E30CFE">
            <w:pPr>
              <w:spacing w:after="0" w:line="240" w:lineRule="auto"/>
              <w:rPr>
                <w:rFonts w:ascii="Arial" w:eastAsia="Times New Roman" w:hAnsi="Arial" w:cs="Arial"/>
                <w:sz w:val="20"/>
                <w:szCs w:val="20"/>
                <w:lang w:val="en-ZA" w:eastAsia="en-ZA"/>
              </w:rPr>
            </w:pPr>
            <w:r w:rsidRPr="00770C68">
              <w:rPr>
                <w:rFonts w:ascii="Arial" w:eastAsia="Times New Roman" w:hAnsi="Arial" w:cs="Arial"/>
                <w:sz w:val="20"/>
                <w:szCs w:val="20"/>
                <w:lang w:val="en-ZA" w:eastAsia="en-ZA"/>
              </w:rPr>
              <w:t>Consult with internal stakeholders (service users, line mangers and staff) on the draft policy</w:t>
            </w:r>
            <w:r>
              <w:rPr>
                <w:rFonts w:ascii="Arial" w:eastAsia="Times New Roman" w:hAnsi="Arial" w:cs="Arial"/>
                <w:sz w:val="20"/>
                <w:szCs w:val="20"/>
                <w:lang w:val="en-ZA" w:eastAsia="en-ZA"/>
              </w:rPr>
              <w:t xml:space="preserve"> and </w:t>
            </w:r>
            <w:r w:rsidRPr="00770C68">
              <w:rPr>
                <w:rFonts w:ascii="Arial" w:eastAsia="Times New Roman" w:hAnsi="Arial" w:cs="Arial"/>
                <w:sz w:val="20"/>
                <w:szCs w:val="20"/>
                <w:lang w:val="en-ZA" w:eastAsia="en-ZA"/>
              </w:rPr>
              <w:t>Incorporate inputs from the consultation</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E69D2F6"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Policy owner</w:t>
            </w:r>
          </w:p>
          <w:p w14:paraId="3CCF13A4"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F31402F"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14 Days from the day of receipt</w:t>
            </w:r>
          </w:p>
        </w:tc>
        <w:tc>
          <w:tcPr>
            <w:tcW w:w="1990" w:type="dxa"/>
            <w:tcBorders>
              <w:top w:val="single" w:sz="4" w:space="0" w:color="auto"/>
              <w:left w:val="single" w:sz="4" w:space="0" w:color="auto"/>
              <w:bottom w:val="single" w:sz="4" w:space="0" w:color="auto"/>
              <w:right w:val="single" w:sz="4" w:space="0" w:color="auto"/>
            </w:tcBorders>
            <w:shd w:val="clear" w:color="auto" w:fill="auto"/>
          </w:tcPr>
          <w:p w14:paraId="4F784176" w14:textId="77777777" w:rsidR="002005E3" w:rsidRPr="002C636E" w:rsidRDefault="002005E3" w:rsidP="00E30CFE">
            <w:pPr>
              <w:spacing w:after="0" w:line="240" w:lineRule="auto"/>
              <w:rPr>
                <w:rFonts w:ascii="Arial" w:eastAsia="Times New Roman" w:hAnsi="Arial" w:cs="Arial"/>
                <w:sz w:val="20"/>
                <w:szCs w:val="20"/>
                <w:lang w:val="en-ZA" w:eastAsia="en-ZA"/>
              </w:rPr>
            </w:pPr>
            <w:r w:rsidRPr="002C636E">
              <w:rPr>
                <w:rFonts w:ascii="Arial" w:eastAsia="Times New Roman" w:hAnsi="Arial" w:cs="Arial"/>
                <w:sz w:val="20"/>
                <w:szCs w:val="20"/>
                <w:lang w:val="en-ZA" w:eastAsia="en-ZA"/>
              </w:rPr>
              <w:t>Existing policy/draft policy</w:t>
            </w:r>
          </w:p>
          <w:p w14:paraId="53742568" w14:textId="77777777" w:rsidR="002005E3" w:rsidRPr="002C636E" w:rsidRDefault="002005E3" w:rsidP="00E30CFE">
            <w:pPr>
              <w:spacing w:after="0" w:line="240" w:lineRule="auto"/>
              <w:rPr>
                <w:rFonts w:ascii="Arial" w:eastAsia="Times New Roman" w:hAnsi="Arial" w:cs="Arial"/>
                <w:sz w:val="20"/>
                <w:szCs w:val="20"/>
                <w:lang w:val="en-ZA" w:eastAsia="en-ZA"/>
              </w:rPr>
            </w:pPr>
            <w:r w:rsidRPr="002C636E">
              <w:rPr>
                <w:rFonts w:ascii="Arial" w:eastAsia="Times New Roman" w:hAnsi="Arial" w:cs="Arial"/>
                <w:sz w:val="20"/>
                <w:szCs w:val="20"/>
                <w:lang w:val="en-ZA" w:eastAsia="en-ZA"/>
              </w:rPr>
              <w:lastRenderedPageBreak/>
              <w:t>and relevant legislation</w:t>
            </w:r>
          </w:p>
        </w:tc>
        <w:tc>
          <w:tcPr>
            <w:tcW w:w="2395" w:type="dxa"/>
            <w:vMerge/>
            <w:tcBorders>
              <w:top w:val="single" w:sz="4" w:space="0" w:color="auto"/>
              <w:left w:val="nil"/>
              <w:bottom w:val="single" w:sz="4" w:space="0" w:color="auto"/>
              <w:right w:val="single" w:sz="4" w:space="0" w:color="auto"/>
            </w:tcBorders>
          </w:tcPr>
          <w:p w14:paraId="29CBE2F2"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0EE8A490" w14:textId="77777777" w:rsidTr="00856D3B">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37E51F53"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11.</w:t>
            </w:r>
          </w:p>
        </w:tc>
        <w:tc>
          <w:tcPr>
            <w:tcW w:w="6580" w:type="dxa"/>
            <w:tcBorders>
              <w:top w:val="single" w:sz="4" w:space="0" w:color="auto"/>
              <w:left w:val="nil"/>
              <w:bottom w:val="single" w:sz="4" w:space="0" w:color="auto"/>
              <w:right w:val="single" w:sz="4" w:space="0" w:color="auto"/>
            </w:tcBorders>
            <w:shd w:val="clear" w:color="auto" w:fill="auto"/>
          </w:tcPr>
          <w:p w14:paraId="6BEF8CFD" w14:textId="77777777" w:rsidR="002005E3" w:rsidRPr="00287E23" w:rsidRDefault="002005E3" w:rsidP="00E30CFE">
            <w:pPr>
              <w:spacing w:after="0" w:line="240" w:lineRule="auto"/>
              <w:rPr>
                <w:rFonts w:ascii="Arial" w:eastAsia="Times New Roman" w:hAnsi="Arial" w:cs="Arial"/>
                <w:sz w:val="20"/>
                <w:szCs w:val="20"/>
                <w:lang w:val="en-ZA" w:eastAsia="en-ZA"/>
              </w:rPr>
            </w:pPr>
            <w:r w:rsidRPr="00287E23">
              <w:rPr>
                <w:rFonts w:ascii="Arial" w:eastAsia="Times New Roman" w:hAnsi="Arial" w:cs="Arial"/>
                <w:sz w:val="20"/>
                <w:szCs w:val="20"/>
                <w:lang w:val="en-ZA" w:eastAsia="en-ZA"/>
              </w:rPr>
              <w:t xml:space="preserve">Send draft policy to relevant DDG for presentation to </w:t>
            </w:r>
            <w:proofErr w:type="gramStart"/>
            <w:r w:rsidRPr="00287E23">
              <w:rPr>
                <w:rFonts w:ascii="Arial" w:eastAsia="Times New Roman" w:hAnsi="Arial" w:cs="Arial"/>
                <w:sz w:val="20"/>
                <w:szCs w:val="20"/>
                <w:lang w:val="en-ZA" w:eastAsia="en-ZA"/>
              </w:rPr>
              <w:t>the  SLMC</w:t>
            </w:r>
            <w:proofErr w:type="gramEnd"/>
          </w:p>
        </w:tc>
        <w:tc>
          <w:tcPr>
            <w:tcW w:w="1980" w:type="dxa"/>
            <w:tcBorders>
              <w:top w:val="single" w:sz="4" w:space="0" w:color="auto"/>
              <w:left w:val="nil"/>
              <w:bottom w:val="single" w:sz="4" w:space="0" w:color="auto"/>
              <w:right w:val="single" w:sz="4" w:space="0" w:color="auto"/>
            </w:tcBorders>
            <w:shd w:val="clear" w:color="auto" w:fill="auto"/>
          </w:tcPr>
          <w:p w14:paraId="6000BDF2" w14:textId="77777777" w:rsidR="002005E3" w:rsidRPr="00610BA6" w:rsidRDefault="002005E3" w:rsidP="00E30CFE">
            <w:pPr>
              <w:spacing w:after="0" w:line="240" w:lineRule="auto"/>
              <w:rPr>
                <w:rFonts w:ascii="Arial" w:eastAsia="Times New Roman" w:hAnsi="Arial" w:cs="Arial"/>
                <w:sz w:val="20"/>
                <w:szCs w:val="20"/>
                <w:lang w:val="en-ZA" w:eastAsia="en-ZA"/>
              </w:rPr>
            </w:pPr>
            <w:r w:rsidRPr="00610BA6">
              <w:rPr>
                <w:rFonts w:ascii="Arial" w:eastAsia="Times New Roman" w:hAnsi="Arial" w:cs="Arial"/>
                <w:sz w:val="20"/>
                <w:szCs w:val="20"/>
                <w:lang w:val="en-ZA" w:eastAsia="en-ZA"/>
              </w:rPr>
              <w:t>Policy owner</w:t>
            </w:r>
          </w:p>
        </w:tc>
        <w:tc>
          <w:tcPr>
            <w:tcW w:w="1550" w:type="dxa"/>
            <w:tcBorders>
              <w:top w:val="single" w:sz="4" w:space="0" w:color="auto"/>
              <w:left w:val="nil"/>
              <w:bottom w:val="single" w:sz="4" w:space="0" w:color="auto"/>
              <w:right w:val="single" w:sz="4" w:space="0" w:color="auto"/>
            </w:tcBorders>
            <w:shd w:val="clear" w:color="auto" w:fill="auto"/>
          </w:tcPr>
          <w:p w14:paraId="1783C675"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Pr>
                <w:rFonts w:ascii="Segoe UI" w:eastAsia="Times New Roman" w:hAnsi="Segoe UI" w:cs="Segoe UI"/>
                <w:sz w:val="20"/>
                <w:szCs w:val="20"/>
                <w:lang w:val="en-ZA" w:eastAsia="en-ZA"/>
              </w:rPr>
              <w:t>1 Day</w:t>
            </w:r>
          </w:p>
        </w:tc>
        <w:tc>
          <w:tcPr>
            <w:tcW w:w="1990" w:type="dxa"/>
            <w:tcBorders>
              <w:top w:val="single" w:sz="4" w:space="0" w:color="auto"/>
              <w:left w:val="nil"/>
              <w:bottom w:val="single" w:sz="4" w:space="0" w:color="auto"/>
              <w:right w:val="single" w:sz="4" w:space="0" w:color="auto"/>
            </w:tcBorders>
            <w:shd w:val="clear" w:color="auto" w:fill="auto"/>
          </w:tcPr>
          <w:p w14:paraId="35612C4E" w14:textId="77777777" w:rsidR="002005E3" w:rsidRPr="002C636E" w:rsidRDefault="002005E3" w:rsidP="00E30CFE">
            <w:pPr>
              <w:spacing w:after="0" w:line="240" w:lineRule="auto"/>
              <w:rPr>
                <w:rFonts w:ascii="Arial" w:eastAsia="Times New Roman" w:hAnsi="Arial" w:cs="Arial"/>
                <w:sz w:val="20"/>
                <w:szCs w:val="20"/>
                <w:lang w:val="en-ZA" w:eastAsia="en-ZA"/>
              </w:rPr>
            </w:pPr>
            <w:r w:rsidRPr="002C636E">
              <w:rPr>
                <w:rFonts w:ascii="Arial" w:eastAsia="Times New Roman" w:hAnsi="Arial" w:cs="Arial"/>
                <w:sz w:val="20"/>
                <w:szCs w:val="20"/>
                <w:lang w:val="en-ZA" w:eastAsia="en-ZA"/>
              </w:rPr>
              <w:t xml:space="preserve">Draft Policy </w:t>
            </w:r>
          </w:p>
        </w:tc>
        <w:tc>
          <w:tcPr>
            <w:tcW w:w="2395" w:type="dxa"/>
            <w:vMerge/>
            <w:tcBorders>
              <w:top w:val="single" w:sz="4" w:space="0" w:color="auto"/>
              <w:left w:val="nil"/>
              <w:bottom w:val="single" w:sz="4" w:space="0" w:color="auto"/>
              <w:right w:val="single" w:sz="4" w:space="0" w:color="auto"/>
            </w:tcBorders>
          </w:tcPr>
          <w:p w14:paraId="6BED6FD8"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74239F1E"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DFDDBCB" w14:textId="77777777" w:rsidR="002005E3" w:rsidRDefault="002005E3"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12.</w:t>
            </w:r>
          </w:p>
        </w:tc>
        <w:tc>
          <w:tcPr>
            <w:tcW w:w="6580" w:type="dxa"/>
            <w:tcBorders>
              <w:top w:val="single" w:sz="4" w:space="0" w:color="auto"/>
              <w:left w:val="nil"/>
              <w:bottom w:val="single" w:sz="4" w:space="0" w:color="auto"/>
              <w:right w:val="single" w:sz="4" w:space="0" w:color="auto"/>
            </w:tcBorders>
            <w:shd w:val="clear" w:color="auto" w:fill="auto"/>
          </w:tcPr>
          <w:p w14:paraId="5EE5A60E" w14:textId="77777777" w:rsidR="002005E3" w:rsidRPr="00287E23" w:rsidRDefault="002005E3" w:rsidP="00E30CFE">
            <w:pPr>
              <w:spacing w:after="0" w:line="240" w:lineRule="auto"/>
              <w:rPr>
                <w:rFonts w:ascii="Arial" w:eastAsia="Times New Roman" w:hAnsi="Arial" w:cs="Arial"/>
                <w:sz w:val="20"/>
                <w:szCs w:val="20"/>
                <w:lang w:val="en-ZA" w:eastAsia="en-ZA"/>
              </w:rPr>
            </w:pPr>
            <w:r>
              <w:rPr>
                <w:rFonts w:ascii="Arial" w:eastAsia="Times New Roman" w:hAnsi="Arial" w:cs="Arial"/>
                <w:sz w:val="20"/>
                <w:szCs w:val="20"/>
                <w:lang w:val="en-ZA" w:eastAsia="en-ZA"/>
              </w:rPr>
              <w:t>R</w:t>
            </w:r>
            <w:r w:rsidRPr="00287E23">
              <w:rPr>
                <w:rFonts w:ascii="Arial" w:eastAsia="Times New Roman" w:hAnsi="Arial" w:cs="Arial"/>
                <w:sz w:val="20"/>
                <w:szCs w:val="20"/>
                <w:lang w:val="en-ZA" w:eastAsia="en-ZA"/>
              </w:rPr>
              <w:t>eceive draft policy with notes</w:t>
            </w:r>
            <w:r>
              <w:rPr>
                <w:rFonts w:ascii="Arial" w:eastAsia="Times New Roman" w:hAnsi="Arial" w:cs="Arial"/>
                <w:sz w:val="20"/>
                <w:szCs w:val="20"/>
                <w:lang w:val="en-ZA" w:eastAsia="en-ZA"/>
              </w:rPr>
              <w:t xml:space="preserve"> and incorporate to inputs the policy </w:t>
            </w:r>
          </w:p>
        </w:tc>
        <w:tc>
          <w:tcPr>
            <w:tcW w:w="1980" w:type="dxa"/>
            <w:tcBorders>
              <w:top w:val="single" w:sz="4" w:space="0" w:color="auto"/>
              <w:left w:val="nil"/>
              <w:bottom w:val="single" w:sz="4" w:space="0" w:color="auto"/>
              <w:right w:val="single" w:sz="4" w:space="0" w:color="auto"/>
            </w:tcBorders>
            <w:shd w:val="clear" w:color="auto" w:fill="auto"/>
          </w:tcPr>
          <w:p w14:paraId="2B20407A" w14:textId="77777777" w:rsidR="002005E3" w:rsidRPr="00610BA6" w:rsidRDefault="002005E3" w:rsidP="00E30CFE">
            <w:pPr>
              <w:spacing w:after="0" w:line="240" w:lineRule="auto"/>
              <w:rPr>
                <w:rFonts w:ascii="Arial" w:eastAsia="Times New Roman" w:hAnsi="Arial" w:cs="Arial"/>
                <w:sz w:val="20"/>
                <w:szCs w:val="20"/>
                <w:lang w:val="en-ZA" w:eastAsia="en-ZA"/>
              </w:rPr>
            </w:pPr>
            <w:r w:rsidRPr="00610BA6">
              <w:rPr>
                <w:rFonts w:ascii="Arial" w:eastAsia="Times New Roman" w:hAnsi="Arial" w:cs="Arial"/>
                <w:sz w:val="20"/>
                <w:szCs w:val="20"/>
                <w:lang w:val="en-ZA" w:eastAsia="en-ZA"/>
              </w:rPr>
              <w:t>DDG</w:t>
            </w:r>
          </w:p>
        </w:tc>
        <w:tc>
          <w:tcPr>
            <w:tcW w:w="1550" w:type="dxa"/>
            <w:tcBorders>
              <w:top w:val="single" w:sz="4" w:space="0" w:color="auto"/>
              <w:left w:val="nil"/>
              <w:bottom w:val="single" w:sz="4" w:space="0" w:color="auto"/>
              <w:right w:val="single" w:sz="4" w:space="0" w:color="auto"/>
            </w:tcBorders>
            <w:shd w:val="clear" w:color="auto" w:fill="auto"/>
          </w:tcPr>
          <w:p w14:paraId="0F56568C"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7 days</w:t>
            </w:r>
          </w:p>
        </w:tc>
        <w:tc>
          <w:tcPr>
            <w:tcW w:w="1990" w:type="dxa"/>
            <w:tcBorders>
              <w:top w:val="single" w:sz="4" w:space="0" w:color="auto"/>
              <w:left w:val="nil"/>
              <w:bottom w:val="single" w:sz="4" w:space="0" w:color="auto"/>
              <w:right w:val="single" w:sz="4" w:space="0" w:color="auto"/>
            </w:tcBorders>
            <w:shd w:val="clear" w:color="auto" w:fill="auto"/>
          </w:tcPr>
          <w:p w14:paraId="7E43049C"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First draft of the new policy</w:t>
            </w:r>
          </w:p>
        </w:tc>
        <w:tc>
          <w:tcPr>
            <w:tcW w:w="2395" w:type="dxa"/>
            <w:vMerge/>
            <w:tcBorders>
              <w:top w:val="single" w:sz="4" w:space="0" w:color="auto"/>
              <w:left w:val="nil"/>
              <w:bottom w:val="single" w:sz="4" w:space="0" w:color="auto"/>
              <w:right w:val="single" w:sz="4" w:space="0" w:color="auto"/>
            </w:tcBorders>
          </w:tcPr>
          <w:p w14:paraId="6C14C703"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4ABB2E0A" w14:textId="77777777" w:rsidTr="00E30CFE">
        <w:trPr>
          <w:trHeight w:val="51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F797A55" w14:textId="36559D21" w:rsidR="002005E3" w:rsidRPr="00B30825" w:rsidRDefault="00DB362C"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13</w:t>
            </w:r>
            <w:r w:rsidR="002005E3" w:rsidRPr="00B30825">
              <w:rPr>
                <w:rFonts w:ascii="Segoe UI" w:hAnsi="Segoe UI" w:cs="Segoe UI"/>
                <w:b/>
                <w:sz w:val="20"/>
                <w:szCs w:val="20"/>
                <w:lang w:val="en-ZA" w:eastAsia="en-ZA"/>
              </w:rPr>
              <w:t>.</w:t>
            </w:r>
          </w:p>
        </w:tc>
        <w:tc>
          <w:tcPr>
            <w:tcW w:w="6580" w:type="dxa"/>
            <w:tcBorders>
              <w:top w:val="single" w:sz="4" w:space="0" w:color="auto"/>
              <w:left w:val="nil"/>
              <w:bottom w:val="single" w:sz="4" w:space="0" w:color="auto"/>
              <w:right w:val="single" w:sz="4" w:space="0" w:color="auto"/>
            </w:tcBorders>
            <w:shd w:val="clear" w:color="auto" w:fill="auto"/>
          </w:tcPr>
          <w:p w14:paraId="4256D443" w14:textId="0EC79D86" w:rsidR="002005E3" w:rsidRPr="008D680C" w:rsidRDefault="002005E3" w:rsidP="00944E34">
            <w:pPr>
              <w:spacing w:after="0" w:line="240" w:lineRule="auto"/>
              <w:rPr>
                <w:rFonts w:ascii="Arial" w:eastAsia="Times New Roman" w:hAnsi="Arial" w:cs="Arial"/>
                <w:sz w:val="20"/>
                <w:szCs w:val="20"/>
                <w:lang w:val="en-ZA" w:eastAsia="en-ZA"/>
              </w:rPr>
            </w:pPr>
            <w:r w:rsidRPr="008D680C">
              <w:rPr>
                <w:rFonts w:ascii="Arial" w:eastAsia="Times New Roman" w:hAnsi="Arial" w:cs="Arial"/>
                <w:sz w:val="20"/>
                <w:szCs w:val="20"/>
                <w:lang w:val="en-ZA" w:eastAsia="en-ZA"/>
              </w:rPr>
              <w:t xml:space="preserve">Receive draft policy with comments incorporate input from </w:t>
            </w:r>
            <w:r w:rsidR="00944E34">
              <w:rPr>
                <w:rFonts w:ascii="Arial" w:eastAsia="Times New Roman" w:hAnsi="Arial" w:cs="Arial"/>
                <w:sz w:val="20"/>
                <w:szCs w:val="20"/>
                <w:lang w:val="en-ZA" w:eastAsia="en-ZA"/>
              </w:rPr>
              <w:t>the SLMC</w:t>
            </w:r>
          </w:p>
        </w:tc>
        <w:tc>
          <w:tcPr>
            <w:tcW w:w="1980" w:type="dxa"/>
            <w:tcBorders>
              <w:top w:val="single" w:sz="4" w:space="0" w:color="auto"/>
              <w:left w:val="nil"/>
              <w:right w:val="single" w:sz="4" w:space="0" w:color="auto"/>
            </w:tcBorders>
            <w:shd w:val="clear" w:color="auto" w:fill="auto"/>
          </w:tcPr>
          <w:p w14:paraId="1819EFD3" w14:textId="77777777" w:rsidR="002005E3" w:rsidRPr="00610BA6" w:rsidRDefault="002005E3" w:rsidP="00E30CFE">
            <w:pPr>
              <w:spacing w:after="0" w:line="240" w:lineRule="auto"/>
              <w:rPr>
                <w:rFonts w:ascii="Arial" w:eastAsia="Times New Roman" w:hAnsi="Arial" w:cs="Arial"/>
                <w:sz w:val="20"/>
                <w:szCs w:val="20"/>
                <w:lang w:val="en-ZA" w:eastAsia="en-ZA"/>
              </w:rPr>
            </w:pPr>
            <w:r w:rsidRPr="00610BA6">
              <w:rPr>
                <w:rFonts w:ascii="Arial" w:eastAsia="Times New Roman" w:hAnsi="Arial" w:cs="Arial"/>
                <w:sz w:val="20"/>
                <w:szCs w:val="20"/>
                <w:lang w:val="en-ZA" w:eastAsia="en-ZA"/>
              </w:rPr>
              <w:t xml:space="preserve">Policy </w:t>
            </w:r>
            <w:r>
              <w:rPr>
                <w:rFonts w:ascii="Arial" w:eastAsia="Times New Roman" w:hAnsi="Arial" w:cs="Arial"/>
                <w:sz w:val="20"/>
                <w:szCs w:val="20"/>
                <w:lang w:val="en-ZA" w:eastAsia="en-ZA"/>
              </w:rPr>
              <w:t>Owner</w:t>
            </w:r>
          </w:p>
        </w:tc>
        <w:tc>
          <w:tcPr>
            <w:tcW w:w="1550" w:type="dxa"/>
            <w:tcBorders>
              <w:top w:val="single" w:sz="4" w:space="0" w:color="auto"/>
              <w:left w:val="nil"/>
              <w:right w:val="single" w:sz="4" w:space="0" w:color="auto"/>
            </w:tcBorders>
            <w:shd w:val="clear" w:color="auto" w:fill="auto"/>
          </w:tcPr>
          <w:p w14:paraId="36123131"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t>3 Days</w:t>
            </w:r>
          </w:p>
        </w:tc>
        <w:tc>
          <w:tcPr>
            <w:tcW w:w="1990" w:type="dxa"/>
            <w:vMerge w:val="restart"/>
            <w:tcBorders>
              <w:top w:val="single" w:sz="4" w:space="0" w:color="auto"/>
              <w:left w:val="nil"/>
              <w:right w:val="single" w:sz="4" w:space="0" w:color="auto"/>
            </w:tcBorders>
            <w:shd w:val="clear" w:color="auto" w:fill="auto"/>
          </w:tcPr>
          <w:p w14:paraId="72F5FFD6"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Pr>
                <w:rFonts w:ascii="Segoe UI" w:eastAsia="Times New Roman" w:hAnsi="Segoe UI" w:cs="Segoe UI"/>
                <w:sz w:val="20"/>
                <w:szCs w:val="20"/>
                <w:lang w:val="en-ZA" w:eastAsia="en-ZA"/>
              </w:rPr>
              <w:t>Draft Policy with Inputs</w:t>
            </w:r>
          </w:p>
        </w:tc>
        <w:tc>
          <w:tcPr>
            <w:tcW w:w="2395" w:type="dxa"/>
            <w:vMerge/>
            <w:tcBorders>
              <w:top w:val="single" w:sz="4" w:space="0" w:color="auto"/>
              <w:left w:val="nil"/>
              <w:bottom w:val="single" w:sz="4" w:space="0" w:color="auto"/>
              <w:right w:val="single" w:sz="4" w:space="0" w:color="auto"/>
            </w:tcBorders>
          </w:tcPr>
          <w:p w14:paraId="6264A92E"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235AEBF3"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09E217CB" w14:textId="0DD3F7A1" w:rsidR="002005E3" w:rsidRPr="00B30825" w:rsidRDefault="002005E3" w:rsidP="00DB362C">
            <w:pPr>
              <w:spacing w:after="0"/>
              <w:rPr>
                <w:rFonts w:ascii="Segoe UI" w:hAnsi="Segoe UI" w:cs="Segoe UI"/>
                <w:b/>
                <w:sz w:val="20"/>
                <w:szCs w:val="20"/>
                <w:lang w:val="en-ZA" w:eastAsia="en-ZA"/>
              </w:rPr>
            </w:pPr>
            <w:r w:rsidRPr="00B30825">
              <w:rPr>
                <w:rFonts w:ascii="Segoe UI" w:hAnsi="Segoe UI" w:cs="Segoe UI"/>
                <w:b/>
                <w:sz w:val="20"/>
                <w:szCs w:val="20"/>
                <w:lang w:val="en-ZA" w:eastAsia="en-ZA"/>
              </w:rPr>
              <w:t>1</w:t>
            </w:r>
            <w:r w:rsidR="00DB362C">
              <w:rPr>
                <w:rFonts w:ascii="Segoe UI" w:hAnsi="Segoe UI" w:cs="Segoe UI"/>
                <w:b/>
                <w:sz w:val="20"/>
                <w:szCs w:val="20"/>
                <w:lang w:val="en-ZA" w:eastAsia="en-ZA"/>
              </w:rPr>
              <w:t>4</w:t>
            </w:r>
            <w:r w:rsidRPr="00B30825">
              <w:rPr>
                <w:rFonts w:ascii="Segoe UI" w:hAnsi="Segoe UI" w:cs="Segoe UI"/>
                <w:b/>
                <w:sz w:val="20"/>
                <w:szCs w:val="20"/>
                <w:lang w:val="en-ZA" w:eastAsia="en-ZA"/>
              </w:rPr>
              <w:t>.</w:t>
            </w:r>
          </w:p>
        </w:tc>
        <w:tc>
          <w:tcPr>
            <w:tcW w:w="6580" w:type="dxa"/>
            <w:tcBorders>
              <w:top w:val="single" w:sz="4" w:space="0" w:color="auto"/>
              <w:left w:val="nil"/>
              <w:bottom w:val="single" w:sz="4" w:space="0" w:color="auto"/>
              <w:right w:val="single" w:sz="4" w:space="0" w:color="auto"/>
            </w:tcBorders>
            <w:shd w:val="clear" w:color="auto" w:fill="auto"/>
          </w:tcPr>
          <w:p w14:paraId="41B77846" w14:textId="77777777" w:rsidR="002005E3" w:rsidRPr="008D680C" w:rsidRDefault="002005E3" w:rsidP="00E30CFE">
            <w:pPr>
              <w:spacing w:after="0" w:line="240" w:lineRule="auto"/>
              <w:rPr>
                <w:rFonts w:ascii="Arial" w:eastAsia="Times New Roman" w:hAnsi="Arial" w:cs="Arial"/>
                <w:sz w:val="20"/>
                <w:szCs w:val="20"/>
                <w:lang w:val="en-ZA" w:eastAsia="en-ZA"/>
              </w:rPr>
            </w:pPr>
            <w:r w:rsidRPr="008D680C">
              <w:rPr>
                <w:rFonts w:ascii="Arial" w:eastAsia="Times New Roman" w:hAnsi="Arial" w:cs="Arial"/>
                <w:sz w:val="20"/>
                <w:szCs w:val="20"/>
                <w:lang w:val="en-ZA" w:eastAsia="en-ZA"/>
              </w:rPr>
              <w:t>Submit signed final draft policy to the Head of Department for signature</w:t>
            </w:r>
          </w:p>
        </w:tc>
        <w:tc>
          <w:tcPr>
            <w:tcW w:w="1980" w:type="dxa"/>
            <w:tcBorders>
              <w:left w:val="nil"/>
              <w:bottom w:val="single" w:sz="4" w:space="0" w:color="auto"/>
              <w:right w:val="single" w:sz="4" w:space="0" w:color="auto"/>
            </w:tcBorders>
            <w:shd w:val="clear" w:color="auto" w:fill="auto"/>
          </w:tcPr>
          <w:p w14:paraId="368DF1BE" w14:textId="77777777" w:rsidR="002005E3" w:rsidRPr="00610BA6" w:rsidRDefault="002005E3" w:rsidP="00E30CFE">
            <w:pPr>
              <w:spacing w:after="0" w:line="240" w:lineRule="auto"/>
              <w:rPr>
                <w:rFonts w:ascii="Arial" w:eastAsia="Times New Roman" w:hAnsi="Arial" w:cs="Arial"/>
                <w:sz w:val="20"/>
                <w:szCs w:val="20"/>
                <w:lang w:val="en-ZA" w:eastAsia="en-ZA"/>
              </w:rPr>
            </w:pPr>
          </w:p>
        </w:tc>
        <w:tc>
          <w:tcPr>
            <w:tcW w:w="1550" w:type="dxa"/>
            <w:tcBorders>
              <w:left w:val="nil"/>
              <w:bottom w:val="single" w:sz="4" w:space="0" w:color="auto"/>
              <w:right w:val="single" w:sz="4" w:space="0" w:color="auto"/>
            </w:tcBorders>
            <w:shd w:val="clear" w:color="auto" w:fill="auto"/>
          </w:tcPr>
          <w:p w14:paraId="7E7FD778"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1990" w:type="dxa"/>
            <w:vMerge/>
            <w:tcBorders>
              <w:left w:val="nil"/>
              <w:bottom w:val="single" w:sz="4" w:space="0" w:color="auto"/>
              <w:right w:val="single" w:sz="4" w:space="0" w:color="auto"/>
            </w:tcBorders>
            <w:shd w:val="clear" w:color="auto" w:fill="auto"/>
          </w:tcPr>
          <w:p w14:paraId="097A0172"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2395" w:type="dxa"/>
            <w:vMerge/>
            <w:tcBorders>
              <w:top w:val="single" w:sz="4" w:space="0" w:color="auto"/>
              <w:left w:val="nil"/>
              <w:bottom w:val="single" w:sz="4" w:space="0" w:color="auto"/>
              <w:right w:val="single" w:sz="4" w:space="0" w:color="auto"/>
            </w:tcBorders>
          </w:tcPr>
          <w:p w14:paraId="289626CA"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156D16C9" w14:textId="77777777" w:rsidTr="00E30CFE">
        <w:trPr>
          <w:trHeight w:val="305"/>
        </w:trPr>
        <w:tc>
          <w:tcPr>
            <w:tcW w:w="800" w:type="dxa"/>
            <w:tcBorders>
              <w:top w:val="single" w:sz="4" w:space="0" w:color="auto"/>
              <w:left w:val="single" w:sz="4" w:space="0" w:color="auto"/>
              <w:bottom w:val="single" w:sz="4" w:space="0" w:color="auto"/>
              <w:right w:val="single" w:sz="4" w:space="0" w:color="auto"/>
            </w:tcBorders>
            <w:shd w:val="clear" w:color="auto" w:fill="auto"/>
          </w:tcPr>
          <w:p w14:paraId="721A9793" w14:textId="440ED98C" w:rsidR="002005E3" w:rsidRPr="00B30825" w:rsidRDefault="00DB362C" w:rsidP="00DB362C">
            <w:pPr>
              <w:spacing w:after="0"/>
              <w:rPr>
                <w:rFonts w:ascii="Segoe UI" w:hAnsi="Segoe UI" w:cs="Segoe UI"/>
                <w:b/>
                <w:sz w:val="20"/>
                <w:szCs w:val="20"/>
                <w:lang w:val="en-ZA" w:eastAsia="en-ZA"/>
              </w:rPr>
            </w:pPr>
            <w:r>
              <w:rPr>
                <w:rFonts w:ascii="Segoe UI" w:hAnsi="Segoe UI" w:cs="Segoe UI"/>
                <w:b/>
                <w:sz w:val="20"/>
                <w:szCs w:val="20"/>
                <w:lang w:val="en-ZA" w:eastAsia="en-ZA"/>
              </w:rPr>
              <w:t>15</w:t>
            </w:r>
            <w:r w:rsidR="002005E3" w:rsidRPr="00B30825">
              <w:rPr>
                <w:rFonts w:ascii="Segoe UI" w:hAnsi="Segoe UI" w:cs="Segoe UI"/>
                <w:b/>
                <w:sz w:val="20"/>
                <w:szCs w:val="20"/>
                <w:lang w:val="en-ZA" w:eastAsia="en-ZA"/>
              </w:rPr>
              <w:t>.</w:t>
            </w:r>
          </w:p>
        </w:tc>
        <w:tc>
          <w:tcPr>
            <w:tcW w:w="6580" w:type="dxa"/>
            <w:tcBorders>
              <w:top w:val="single" w:sz="4" w:space="0" w:color="auto"/>
              <w:left w:val="single" w:sz="4" w:space="0" w:color="auto"/>
              <w:bottom w:val="single" w:sz="4" w:space="0" w:color="auto"/>
              <w:right w:val="single" w:sz="4" w:space="0" w:color="auto"/>
            </w:tcBorders>
            <w:shd w:val="clear" w:color="auto" w:fill="auto"/>
          </w:tcPr>
          <w:p w14:paraId="0135DB7E" w14:textId="77777777" w:rsidR="002005E3" w:rsidRPr="008D680C" w:rsidRDefault="002005E3" w:rsidP="00E30CFE">
            <w:pPr>
              <w:spacing w:after="0" w:line="240" w:lineRule="auto"/>
              <w:rPr>
                <w:rFonts w:ascii="Arial" w:eastAsia="Times New Roman" w:hAnsi="Arial" w:cs="Arial"/>
                <w:sz w:val="20"/>
                <w:szCs w:val="20"/>
                <w:lang w:val="en-ZA" w:eastAsia="en-ZA"/>
              </w:rPr>
            </w:pPr>
            <w:r w:rsidRPr="008D680C">
              <w:rPr>
                <w:rFonts w:ascii="Arial" w:eastAsia="Times New Roman" w:hAnsi="Arial" w:cs="Arial"/>
                <w:sz w:val="20"/>
                <w:szCs w:val="20"/>
                <w:lang w:val="en-ZA" w:eastAsia="en-ZA"/>
              </w:rPr>
              <w:t xml:space="preserve">Receive and </w:t>
            </w:r>
            <w:r>
              <w:rPr>
                <w:rFonts w:ascii="Arial" w:eastAsia="Times New Roman" w:hAnsi="Arial" w:cs="Arial"/>
                <w:sz w:val="20"/>
                <w:szCs w:val="20"/>
                <w:lang w:val="en-ZA" w:eastAsia="en-ZA"/>
              </w:rPr>
              <w:t>sign</w:t>
            </w:r>
            <w:r w:rsidRPr="008D680C">
              <w:rPr>
                <w:rFonts w:ascii="Arial" w:eastAsia="Times New Roman" w:hAnsi="Arial" w:cs="Arial"/>
                <w:sz w:val="20"/>
                <w:szCs w:val="20"/>
                <w:lang w:val="en-ZA" w:eastAsia="en-ZA"/>
              </w:rPr>
              <w:t xml:space="preserve"> final draft policy and return it to corporate planning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A321245" w14:textId="77777777" w:rsidR="002005E3" w:rsidRPr="00610BA6" w:rsidRDefault="002005E3" w:rsidP="00E30CFE">
            <w:pPr>
              <w:spacing w:after="0" w:line="240" w:lineRule="auto"/>
              <w:rPr>
                <w:rFonts w:ascii="Arial" w:eastAsia="Times New Roman" w:hAnsi="Arial" w:cs="Arial"/>
                <w:sz w:val="20"/>
                <w:szCs w:val="20"/>
                <w:lang w:val="en-ZA" w:eastAsia="en-ZA"/>
              </w:rPr>
            </w:pPr>
            <w:r w:rsidRPr="00610BA6">
              <w:rPr>
                <w:rFonts w:ascii="Arial" w:eastAsia="Times New Roman" w:hAnsi="Arial" w:cs="Arial"/>
                <w:sz w:val="20"/>
                <w:szCs w:val="20"/>
                <w:lang w:val="en-ZA" w:eastAsia="en-ZA"/>
              </w:rPr>
              <w:t>HOD</w:t>
            </w:r>
          </w:p>
          <w:p w14:paraId="3DF39BF6" w14:textId="77777777" w:rsidR="002005E3" w:rsidRPr="00610BA6" w:rsidRDefault="002005E3" w:rsidP="00E30CFE">
            <w:pPr>
              <w:spacing w:after="0" w:line="240" w:lineRule="auto"/>
              <w:jc w:val="center"/>
              <w:rPr>
                <w:rFonts w:ascii="Arial" w:eastAsia="Times New Roman" w:hAnsi="Arial" w:cs="Arial"/>
                <w:sz w:val="20"/>
                <w:szCs w:val="20"/>
                <w:lang w:val="en-ZA" w:eastAsia="en-ZA"/>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5B308DE"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2 Days</w:t>
            </w:r>
          </w:p>
        </w:tc>
        <w:tc>
          <w:tcPr>
            <w:tcW w:w="1990" w:type="dxa"/>
            <w:tcBorders>
              <w:top w:val="single" w:sz="4" w:space="0" w:color="auto"/>
              <w:left w:val="nil"/>
              <w:bottom w:val="single" w:sz="4" w:space="0" w:color="auto"/>
              <w:right w:val="single" w:sz="4" w:space="0" w:color="auto"/>
            </w:tcBorders>
            <w:shd w:val="clear" w:color="auto" w:fill="auto"/>
          </w:tcPr>
          <w:p w14:paraId="0067FC60"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Pr>
                <w:rFonts w:ascii="Segoe UI" w:eastAsia="Times New Roman" w:hAnsi="Segoe UI" w:cs="Segoe UI"/>
                <w:sz w:val="20"/>
                <w:szCs w:val="20"/>
                <w:lang w:val="en-ZA" w:eastAsia="en-ZA"/>
              </w:rPr>
              <w:t>Draft Policy</w:t>
            </w:r>
          </w:p>
        </w:tc>
        <w:tc>
          <w:tcPr>
            <w:tcW w:w="2395" w:type="dxa"/>
            <w:vMerge/>
            <w:tcBorders>
              <w:top w:val="single" w:sz="4" w:space="0" w:color="auto"/>
              <w:left w:val="nil"/>
              <w:bottom w:val="single" w:sz="4" w:space="0" w:color="auto"/>
              <w:right w:val="single" w:sz="4" w:space="0" w:color="auto"/>
            </w:tcBorders>
          </w:tcPr>
          <w:p w14:paraId="3049AC8B"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1A5C5C84" w14:textId="77777777" w:rsidTr="00DB362C">
        <w:trPr>
          <w:trHeight w:val="350"/>
        </w:trPr>
        <w:tc>
          <w:tcPr>
            <w:tcW w:w="800" w:type="dxa"/>
            <w:tcBorders>
              <w:top w:val="single" w:sz="4" w:space="0" w:color="auto"/>
              <w:left w:val="single" w:sz="4" w:space="0" w:color="auto"/>
              <w:bottom w:val="single" w:sz="4" w:space="0" w:color="auto"/>
              <w:right w:val="single" w:sz="4" w:space="0" w:color="auto"/>
            </w:tcBorders>
            <w:shd w:val="clear" w:color="auto" w:fill="auto"/>
          </w:tcPr>
          <w:p w14:paraId="150FC70F" w14:textId="40B656B4" w:rsidR="002005E3" w:rsidRPr="00B30825" w:rsidRDefault="002005E3" w:rsidP="00E30CFE">
            <w:pPr>
              <w:spacing w:after="0"/>
              <w:rPr>
                <w:rFonts w:ascii="Segoe UI" w:hAnsi="Segoe UI" w:cs="Segoe UI"/>
                <w:b/>
                <w:sz w:val="20"/>
                <w:szCs w:val="20"/>
                <w:lang w:val="en-ZA" w:eastAsia="en-ZA"/>
              </w:rPr>
            </w:pPr>
            <w:r w:rsidRPr="00B30825">
              <w:rPr>
                <w:rFonts w:ascii="Segoe UI" w:hAnsi="Segoe UI" w:cs="Segoe UI"/>
                <w:b/>
                <w:sz w:val="20"/>
                <w:szCs w:val="20"/>
                <w:lang w:val="en-ZA" w:eastAsia="en-ZA"/>
              </w:rPr>
              <w:t>1</w:t>
            </w:r>
            <w:r w:rsidR="00DB362C">
              <w:rPr>
                <w:rFonts w:ascii="Segoe UI" w:hAnsi="Segoe UI" w:cs="Segoe UI"/>
                <w:b/>
                <w:sz w:val="20"/>
                <w:szCs w:val="20"/>
                <w:lang w:val="en-ZA" w:eastAsia="en-ZA"/>
              </w:rPr>
              <w:t>6</w:t>
            </w:r>
            <w:r w:rsidRPr="00B30825">
              <w:rPr>
                <w:rFonts w:ascii="Segoe UI" w:hAnsi="Segoe UI" w:cs="Segoe UI"/>
                <w:b/>
                <w:sz w:val="20"/>
                <w:szCs w:val="20"/>
                <w:lang w:val="en-ZA" w:eastAsia="en-ZA"/>
              </w:rPr>
              <w:t>.</w:t>
            </w:r>
          </w:p>
        </w:tc>
        <w:tc>
          <w:tcPr>
            <w:tcW w:w="6580" w:type="dxa"/>
            <w:tcBorders>
              <w:top w:val="single" w:sz="4" w:space="0" w:color="auto"/>
              <w:left w:val="single" w:sz="4" w:space="0" w:color="auto"/>
              <w:bottom w:val="single" w:sz="4" w:space="0" w:color="auto"/>
              <w:right w:val="single" w:sz="4" w:space="0" w:color="auto"/>
            </w:tcBorders>
            <w:shd w:val="clear" w:color="auto" w:fill="auto"/>
          </w:tcPr>
          <w:p w14:paraId="19543A1B" w14:textId="77777777" w:rsidR="002005E3" w:rsidRPr="00451104" w:rsidRDefault="002005E3" w:rsidP="00E30CFE">
            <w:pPr>
              <w:spacing w:after="0" w:line="240" w:lineRule="auto"/>
              <w:rPr>
                <w:rFonts w:ascii="Arial" w:eastAsia="Times New Roman" w:hAnsi="Arial" w:cs="Arial"/>
                <w:sz w:val="20"/>
                <w:szCs w:val="20"/>
                <w:lang w:val="en-ZA" w:eastAsia="en-ZA"/>
              </w:rPr>
            </w:pPr>
            <w:r w:rsidRPr="00451104">
              <w:rPr>
                <w:rFonts w:ascii="Arial" w:eastAsia="Times New Roman" w:hAnsi="Arial" w:cs="Arial"/>
                <w:sz w:val="20"/>
                <w:szCs w:val="20"/>
                <w:lang w:val="en-ZA" w:eastAsia="en-ZA"/>
              </w:rPr>
              <w:t>Receive policy and Update policy register</w:t>
            </w:r>
            <w:r w:rsidRPr="00B30825">
              <w:rPr>
                <w:rFonts w:ascii="Arial" w:eastAsia="Times New Roman" w:hAnsi="Arial" w:cs="Arial"/>
                <w:sz w:val="20"/>
                <w:szCs w:val="20"/>
                <w:lang w:val="en-ZA" w:eastAsia="en-ZA"/>
              </w:rPr>
              <w:t xml:space="preserve"> and File copy</w:t>
            </w:r>
          </w:p>
          <w:p w14:paraId="4F45E55D" w14:textId="77777777" w:rsidR="002005E3" w:rsidRPr="00A75353" w:rsidRDefault="002005E3" w:rsidP="00E30CFE">
            <w:pPr>
              <w:spacing w:after="0" w:line="240" w:lineRule="auto"/>
              <w:rPr>
                <w:rFonts w:ascii="Arial" w:eastAsia="Times New Roman" w:hAnsi="Arial" w:cs="Arial"/>
                <w:sz w:val="20"/>
                <w:szCs w:val="20"/>
                <w:lang w:val="en-ZA" w:eastAsia="en-ZA"/>
              </w:rPr>
            </w:pP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tcPr>
          <w:p w14:paraId="477D0C88" w14:textId="1F928189" w:rsidR="002005E3" w:rsidRPr="00610BA6" w:rsidRDefault="00DB362C" w:rsidP="00E30CFE">
            <w:pPr>
              <w:spacing w:after="0" w:line="240" w:lineRule="auto"/>
              <w:rPr>
                <w:rFonts w:ascii="Arial" w:eastAsia="Times New Roman" w:hAnsi="Arial" w:cs="Arial"/>
                <w:sz w:val="20"/>
                <w:szCs w:val="20"/>
                <w:lang w:val="en-ZA" w:eastAsia="en-ZA"/>
              </w:rPr>
            </w:pPr>
            <w:r>
              <w:rPr>
                <w:rFonts w:ascii="Arial" w:eastAsia="Times New Roman" w:hAnsi="Arial" w:cs="Arial"/>
                <w:sz w:val="20"/>
                <w:szCs w:val="20"/>
                <w:lang w:val="en-ZA" w:eastAsia="en-ZA"/>
              </w:rPr>
              <w:t xml:space="preserve">Admin Officer. </w:t>
            </w:r>
            <w:proofErr w:type="gramStart"/>
            <w:r>
              <w:rPr>
                <w:rFonts w:ascii="Arial" w:eastAsia="Times New Roman" w:hAnsi="Arial" w:cs="Arial"/>
                <w:sz w:val="20"/>
                <w:szCs w:val="20"/>
                <w:lang w:val="en-ZA" w:eastAsia="en-ZA"/>
              </w:rPr>
              <w:t>Policy ,</w:t>
            </w:r>
            <w:proofErr w:type="gramEnd"/>
            <w:r>
              <w:rPr>
                <w:rFonts w:ascii="Arial" w:eastAsia="Times New Roman" w:hAnsi="Arial" w:cs="Arial"/>
                <w:sz w:val="20"/>
                <w:szCs w:val="20"/>
                <w:lang w:val="en-ZA" w:eastAsia="en-ZA"/>
              </w:rPr>
              <w:t xml:space="preserve"> Research and Evaluation </w:t>
            </w:r>
          </w:p>
        </w:tc>
        <w:tc>
          <w:tcPr>
            <w:tcW w:w="1550" w:type="dxa"/>
            <w:vMerge w:val="restart"/>
            <w:tcBorders>
              <w:top w:val="single" w:sz="4" w:space="0" w:color="auto"/>
              <w:left w:val="single" w:sz="4" w:space="0" w:color="auto"/>
              <w:bottom w:val="single" w:sz="4" w:space="0" w:color="auto"/>
              <w:right w:val="single" w:sz="4" w:space="0" w:color="auto"/>
            </w:tcBorders>
            <w:shd w:val="clear" w:color="auto" w:fill="auto"/>
          </w:tcPr>
          <w:p w14:paraId="23569EE4" w14:textId="77777777" w:rsidR="002005E3" w:rsidRPr="00610BA6" w:rsidRDefault="002005E3" w:rsidP="00E30CFE">
            <w:pPr>
              <w:spacing w:after="0" w:line="240" w:lineRule="auto"/>
              <w:rPr>
                <w:rFonts w:ascii="Segoe UI" w:eastAsia="Times New Roman" w:hAnsi="Segoe UI" w:cs="Segoe UI"/>
                <w:sz w:val="20"/>
                <w:szCs w:val="20"/>
                <w:lang w:val="en-ZA" w:eastAsia="en-ZA"/>
              </w:rPr>
            </w:pPr>
            <w:r w:rsidRPr="00610BA6">
              <w:rPr>
                <w:rFonts w:ascii="Arial" w:eastAsia="Times New Roman" w:hAnsi="Arial" w:cs="Arial"/>
                <w:sz w:val="20"/>
                <w:szCs w:val="20"/>
                <w:lang w:val="en-ZA" w:eastAsia="en-ZA"/>
              </w:rPr>
              <w:t>1 Day</w:t>
            </w:r>
          </w:p>
        </w:tc>
        <w:tc>
          <w:tcPr>
            <w:tcW w:w="1990" w:type="dxa"/>
            <w:tcBorders>
              <w:top w:val="single" w:sz="4" w:space="0" w:color="auto"/>
              <w:left w:val="single" w:sz="4" w:space="0" w:color="auto"/>
              <w:bottom w:val="single" w:sz="4" w:space="0" w:color="auto"/>
              <w:right w:val="single" w:sz="4" w:space="0" w:color="auto"/>
            </w:tcBorders>
            <w:shd w:val="clear" w:color="auto" w:fill="auto"/>
          </w:tcPr>
          <w:p w14:paraId="4D1A505E"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2395" w:type="dxa"/>
            <w:vMerge/>
            <w:tcBorders>
              <w:top w:val="single" w:sz="4" w:space="0" w:color="auto"/>
              <w:left w:val="single" w:sz="4" w:space="0" w:color="auto"/>
              <w:bottom w:val="single" w:sz="4" w:space="0" w:color="auto"/>
              <w:right w:val="single" w:sz="4" w:space="0" w:color="auto"/>
            </w:tcBorders>
          </w:tcPr>
          <w:p w14:paraId="058A0131"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610BA6" w14:paraId="0195974F" w14:textId="77777777" w:rsidTr="00E30CFE">
        <w:trPr>
          <w:trHeight w:val="272"/>
        </w:trPr>
        <w:tc>
          <w:tcPr>
            <w:tcW w:w="800" w:type="dxa"/>
            <w:tcBorders>
              <w:top w:val="single" w:sz="4" w:space="0" w:color="auto"/>
              <w:left w:val="single" w:sz="4" w:space="0" w:color="auto"/>
              <w:bottom w:val="single" w:sz="4" w:space="0" w:color="auto"/>
              <w:right w:val="single" w:sz="4" w:space="0" w:color="auto"/>
            </w:tcBorders>
            <w:shd w:val="clear" w:color="auto" w:fill="auto"/>
          </w:tcPr>
          <w:p w14:paraId="6455F1C4" w14:textId="7F7375BF" w:rsidR="002005E3" w:rsidRPr="00B30825" w:rsidRDefault="00DB362C" w:rsidP="00E30CFE">
            <w:pPr>
              <w:spacing w:after="0"/>
              <w:rPr>
                <w:rFonts w:ascii="Segoe UI" w:hAnsi="Segoe UI" w:cs="Segoe UI"/>
                <w:b/>
                <w:sz w:val="20"/>
                <w:szCs w:val="20"/>
                <w:lang w:val="en-ZA" w:eastAsia="en-ZA"/>
              </w:rPr>
            </w:pPr>
            <w:r>
              <w:rPr>
                <w:rFonts w:ascii="Segoe UI" w:hAnsi="Segoe UI" w:cs="Segoe UI"/>
                <w:b/>
                <w:sz w:val="20"/>
                <w:szCs w:val="20"/>
                <w:lang w:val="en-ZA" w:eastAsia="en-ZA"/>
              </w:rPr>
              <w:t>17</w:t>
            </w:r>
            <w:r w:rsidR="002005E3" w:rsidRPr="00B30825">
              <w:rPr>
                <w:rFonts w:ascii="Segoe UI" w:hAnsi="Segoe UI" w:cs="Segoe UI"/>
                <w:b/>
                <w:sz w:val="20"/>
                <w:szCs w:val="20"/>
                <w:lang w:val="en-ZA" w:eastAsia="en-ZA"/>
              </w:rPr>
              <w:t>.</w:t>
            </w:r>
          </w:p>
        </w:tc>
        <w:tc>
          <w:tcPr>
            <w:tcW w:w="6580" w:type="dxa"/>
            <w:tcBorders>
              <w:top w:val="single" w:sz="4" w:space="0" w:color="auto"/>
              <w:left w:val="nil"/>
              <w:bottom w:val="single" w:sz="4" w:space="0" w:color="auto"/>
              <w:right w:val="single" w:sz="4" w:space="0" w:color="auto"/>
            </w:tcBorders>
            <w:shd w:val="clear" w:color="auto" w:fill="auto"/>
          </w:tcPr>
          <w:p w14:paraId="5028E6C9" w14:textId="77777777" w:rsidR="002005E3" w:rsidRPr="00B30825" w:rsidRDefault="002005E3" w:rsidP="00E30CFE">
            <w:pPr>
              <w:spacing w:after="0" w:line="240" w:lineRule="auto"/>
              <w:rPr>
                <w:rFonts w:ascii="Arial" w:eastAsia="Times New Roman" w:hAnsi="Arial" w:cs="Arial"/>
                <w:sz w:val="20"/>
                <w:szCs w:val="20"/>
                <w:lang w:val="en-ZA" w:eastAsia="en-ZA"/>
              </w:rPr>
            </w:pPr>
            <w:r w:rsidRPr="00B30825">
              <w:rPr>
                <w:rFonts w:ascii="Arial" w:eastAsia="Times New Roman" w:hAnsi="Arial" w:cs="Arial"/>
                <w:sz w:val="20"/>
                <w:szCs w:val="20"/>
                <w:lang w:val="en-ZA" w:eastAsia="en-ZA"/>
              </w:rPr>
              <w:t xml:space="preserve">Send the copy of approved policy </w:t>
            </w:r>
            <w:r>
              <w:rPr>
                <w:rFonts w:ascii="Arial" w:eastAsia="Times New Roman" w:hAnsi="Arial" w:cs="Arial"/>
                <w:sz w:val="20"/>
                <w:szCs w:val="20"/>
                <w:lang w:val="en-ZA" w:eastAsia="en-ZA"/>
              </w:rPr>
              <w:t xml:space="preserve">to </w:t>
            </w:r>
            <w:proofErr w:type="gramStart"/>
            <w:r>
              <w:rPr>
                <w:rFonts w:ascii="Arial" w:eastAsia="Times New Roman" w:hAnsi="Arial" w:cs="Arial"/>
                <w:sz w:val="20"/>
                <w:szCs w:val="20"/>
                <w:lang w:val="en-ZA" w:eastAsia="en-ZA"/>
              </w:rPr>
              <w:t>Communication  Directorate</w:t>
            </w:r>
            <w:proofErr w:type="gramEnd"/>
            <w:r>
              <w:rPr>
                <w:rFonts w:ascii="Arial" w:eastAsia="Times New Roman" w:hAnsi="Arial" w:cs="Arial"/>
                <w:sz w:val="20"/>
                <w:szCs w:val="20"/>
                <w:lang w:val="en-ZA" w:eastAsia="en-ZA"/>
              </w:rPr>
              <w:t xml:space="preserve"> for Publishing to the Departmental Website</w:t>
            </w:r>
          </w:p>
        </w:tc>
        <w:tc>
          <w:tcPr>
            <w:tcW w:w="1980" w:type="dxa"/>
            <w:vMerge/>
            <w:tcBorders>
              <w:top w:val="single" w:sz="4" w:space="0" w:color="auto"/>
              <w:left w:val="nil"/>
              <w:right w:val="single" w:sz="4" w:space="0" w:color="auto"/>
            </w:tcBorders>
            <w:shd w:val="clear" w:color="auto" w:fill="auto"/>
          </w:tcPr>
          <w:p w14:paraId="4C2A8D27" w14:textId="77777777" w:rsidR="002005E3" w:rsidRPr="00610BA6" w:rsidRDefault="002005E3" w:rsidP="00E30CFE">
            <w:pPr>
              <w:spacing w:after="0" w:line="240" w:lineRule="auto"/>
              <w:rPr>
                <w:rFonts w:ascii="Arial" w:eastAsia="Times New Roman" w:hAnsi="Arial" w:cs="Arial"/>
                <w:sz w:val="20"/>
                <w:szCs w:val="20"/>
                <w:lang w:val="en-ZA" w:eastAsia="en-ZA"/>
              </w:rPr>
            </w:pPr>
          </w:p>
        </w:tc>
        <w:tc>
          <w:tcPr>
            <w:tcW w:w="1550" w:type="dxa"/>
            <w:vMerge/>
            <w:tcBorders>
              <w:top w:val="single" w:sz="4" w:space="0" w:color="auto"/>
              <w:left w:val="nil"/>
              <w:right w:val="single" w:sz="4" w:space="0" w:color="auto"/>
            </w:tcBorders>
            <w:shd w:val="clear" w:color="auto" w:fill="auto"/>
          </w:tcPr>
          <w:p w14:paraId="1775ECBC"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1990" w:type="dxa"/>
            <w:tcBorders>
              <w:top w:val="single" w:sz="4" w:space="0" w:color="auto"/>
              <w:left w:val="nil"/>
              <w:bottom w:val="single" w:sz="4" w:space="0" w:color="auto"/>
              <w:right w:val="single" w:sz="4" w:space="0" w:color="auto"/>
            </w:tcBorders>
            <w:shd w:val="clear" w:color="auto" w:fill="auto"/>
          </w:tcPr>
          <w:p w14:paraId="22079A6D"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c>
          <w:tcPr>
            <w:tcW w:w="2395" w:type="dxa"/>
            <w:vMerge/>
            <w:tcBorders>
              <w:top w:val="single" w:sz="4" w:space="0" w:color="auto"/>
              <w:left w:val="nil"/>
              <w:bottom w:val="single" w:sz="4" w:space="0" w:color="auto"/>
              <w:right w:val="single" w:sz="4" w:space="0" w:color="auto"/>
            </w:tcBorders>
          </w:tcPr>
          <w:p w14:paraId="18BC0EEF" w14:textId="77777777" w:rsidR="002005E3" w:rsidRPr="00610BA6" w:rsidRDefault="002005E3" w:rsidP="00E30CFE">
            <w:pPr>
              <w:spacing w:after="0" w:line="240" w:lineRule="auto"/>
              <w:rPr>
                <w:rFonts w:ascii="Segoe UI" w:eastAsia="Times New Roman" w:hAnsi="Segoe UI" w:cs="Segoe UI"/>
                <w:sz w:val="20"/>
                <w:szCs w:val="20"/>
                <w:lang w:val="en-ZA" w:eastAsia="en-ZA"/>
              </w:rPr>
            </w:pPr>
          </w:p>
        </w:tc>
      </w:tr>
      <w:tr w:rsidR="002005E3" w:rsidRPr="00F56688" w14:paraId="6CA800B4" w14:textId="77777777" w:rsidTr="00E30CFE">
        <w:trPr>
          <w:trHeight w:val="377"/>
        </w:trPr>
        <w:tc>
          <w:tcPr>
            <w:tcW w:w="15295" w:type="dxa"/>
            <w:gridSpan w:val="6"/>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62DA52D1" w14:textId="77777777" w:rsidR="002005E3" w:rsidRPr="00FB49D8" w:rsidRDefault="002005E3" w:rsidP="00E30CFE">
            <w:pPr>
              <w:spacing w:after="0" w:line="240" w:lineRule="auto"/>
              <w:jc w:val="center"/>
              <w:rPr>
                <w:rFonts w:ascii="Segoe UI" w:eastAsia="Times New Roman" w:hAnsi="Segoe UI" w:cs="Segoe UI"/>
                <w:b/>
                <w:bCs/>
                <w:color w:val="000000" w:themeColor="text1"/>
                <w:sz w:val="28"/>
                <w:szCs w:val="28"/>
                <w:u w:val="single"/>
                <w:lang w:val="en-ZA" w:eastAsia="en-ZA"/>
              </w:rPr>
            </w:pPr>
            <w:r w:rsidRPr="00FB49D8">
              <w:rPr>
                <w:rFonts w:ascii="Segoe UI" w:eastAsia="Times New Roman" w:hAnsi="Segoe UI" w:cs="Segoe UI"/>
                <w:b/>
                <w:bCs/>
                <w:color w:val="000000" w:themeColor="text1"/>
                <w:sz w:val="28"/>
                <w:szCs w:val="28"/>
                <w:u w:val="single"/>
                <w:lang w:val="en-ZA" w:eastAsia="en-ZA"/>
              </w:rPr>
              <w:t>END</w:t>
            </w:r>
          </w:p>
        </w:tc>
      </w:tr>
    </w:tbl>
    <w:p w14:paraId="042FEA76" w14:textId="77777777" w:rsidR="002005E3" w:rsidRPr="00470874" w:rsidRDefault="002005E3" w:rsidP="002005E3">
      <w:pPr>
        <w:rPr>
          <w:rFonts w:ascii="Arial Narrow" w:eastAsiaTheme="majorEastAsia" w:hAnsi="Arial Narrow" w:cstheme="majorBidi"/>
          <w:sz w:val="26"/>
          <w:szCs w:val="26"/>
        </w:rPr>
        <w:sectPr w:rsidR="002005E3" w:rsidRPr="00470874" w:rsidSect="00D61134">
          <w:pgSz w:w="16838" w:h="11906" w:orient="landscape" w:code="9"/>
          <w:pgMar w:top="720" w:right="720" w:bottom="720" w:left="720" w:header="720" w:footer="720" w:gutter="0"/>
          <w:pgNumType w:start="1"/>
          <w:cols w:space="720"/>
          <w:docGrid w:linePitch="360"/>
        </w:sectPr>
      </w:pPr>
    </w:p>
    <w:tbl>
      <w:tblPr>
        <w:tblW w:w="999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68"/>
        <w:gridCol w:w="7722"/>
      </w:tblGrid>
      <w:tr w:rsidR="002005E3" w:rsidRPr="00CA568A" w14:paraId="37A00F2D" w14:textId="77777777" w:rsidTr="008D107E">
        <w:trPr>
          <w:trHeight w:val="425"/>
        </w:trPr>
        <w:tc>
          <w:tcPr>
            <w:tcW w:w="9990" w:type="dxa"/>
            <w:gridSpan w:val="2"/>
            <w:tcBorders>
              <w:top w:val="single" w:sz="4" w:space="0" w:color="auto"/>
              <w:left w:val="single" w:sz="4" w:space="0" w:color="auto"/>
              <w:right w:val="single" w:sz="4" w:space="0" w:color="auto"/>
            </w:tcBorders>
            <w:shd w:val="clear" w:color="auto" w:fill="002060"/>
            <w:vAlign w:val="center"/>
          </w:tcPr>
          <w:p w14:paraId="3D426817" w14:textId="77777777" w:rsidR="002005E3" w:rsidRPr="00CA568A" w:rsidRDefault="002005E3" w:rsidP="00E30CFE">
            <w:pPr>
              <w:pStyle w:val="NoSpacing"/>
              <w:jc w:val="center"/>
              <w:rPr>
                <w:rFonts w:ascii="Segoe UI" w:hAnsi="Segoe UI" w:cs="Segoe UI"/>
                <w:b/>
                <w:bCs/>
                <w:sz w:val="20"/>
                <w:szCs w:val="20"/>
              </w:rPr>
            </w:pPr>
            <w:r>
              <w:rPr>
                <w:rFonts w:ascii="Segoe UI" w:hAnsi="Segoe UI" w:cs="Segoe UI"/>
                <w:b/>
                <w:bCs/>
                <w:sz w:val="20"/>
                <w:szCs w:val="20"/>
              </w:rPr>
              <w:lastRenderedPageBreak/>
              <w:t>ABBREVIATIONS &amp; DEFINITIONS</w:t>
            </w:r>
          </w:p>
        </w:tc>
      </w:tr>
      <w:tr w:rsidR="002005E3" w:rsidRPr="00CA568A" w14:paraId="1C51B2FE" w14:textId="77777777" w:rsidTr="008D107E">
        <w:trPr>
          <w:trHeight w:val="425"/>
        </w:trPr>
        <w:tc>
          <w:tcPr>
            <w:tcW w:w="2268" w:type="dxa"/>
            <w:tcBorders>
              <w:top w:val="single" w:sz="4" w:space="0" w:color="auto"/>
              <w:left w:val="single" w:sz="4" w:space="0" w:color="auto"/>
              <w:right w:val="single" w:sz="4" w:space="0" w:color="auto"/>
            </w:tcBorders>
            <w:shd w:val="clear" w:color="auto" w:fill="FFC000"/>
            <w:vAlign w:val="center"/>
          </w:tcPr>
          <w:p w14:paraId="1272FC81" w14:textId="77777777" w:rsidR="002005E3" w:rsidRDefault="002005E3" w:rsidP="00E30CFE">
            <w:pPr>
              <w:pStyle w:val="NoSpacing"/>
              <w:jc w:val="center"/>
              <w:rPr>
                <w:rFonts w:ascii="Segoe UI" w:hAnsi="Segoe UI" w:cs="Segoe UI"/>
                <w:b/>
                <w:bCs/>
                <w:sz w:val="20"/>
                <w:szCs w:val="20"/>
              </w:rPr>
            </w:pPr>
            <w:r>
              <w:rPr>
                <w:rFonts w:ascii="Segoe UI" w:hAnsi="Segoe UI" w:cs="Segoe UI"/>
                <w:b/>
                <w:bCs/>
                <w:sz w:val="20"/>
                <w:szCs w:val="20"/>
              </w:rPr>
              <w:t>ABBREVIATION</w:t>
            </w:r>
          </w:p>
        </w:tc>
        <w:tc>
          <w:tcPr>
            <w:tcW w:w="7722" w:type="dxa"/>
            <w:tcBorders>
              <w:top w:val="single" w:sz="4" w:space="0" w:color="auto"/>
              <w:left w:val="single" w:sz="4" w:space="0" w:color="auto"/>
              <w:right w:val="single" w:sz="4" w:space="0" w:color="auto"/>
            </w:tcBorders>
            <w:shd w:val="clear" w:color="auto" w:fill="FFC000"/>
            <w:vAlign w:val="center"/>
          </w:tcPr>
          <w:p w14:paraId="604D9B75" w14:textId="77777777" w:rsidR="002005E3" w:rsidRDefault="002005E3" w:rsidP="00E30CFE">
            <w:pPr>
              <w:pStyle w:val="NoSpacing"/>
              <w:jc w:val="center"/>
              <w:rPr>
                <w:rFonts w:ascii="Segoe UI" w:hAnsi="Segoe UI" w:cs="Segoe UI"/>
                <w:b/>
                <w:bCs/>
                <w:sz w:val="20"/>
                <w:szCs w:val="20"/>
              </w:rPr>
            </w:pPr>
            <w:r>
              <w:rPr>
                <w:rFonts w:ascii="Segoe UI" w:hAnsi="Segoe UI" w:cs="Segoe UI"/>
                <w:b/>
                <w:bCs/>
                <w:sz w:val="20"/>
                <w:szCs w:val="20"/>
              </w:rPr>
              <w:t>DEFINITION</w:t>
            </w:r>
          </w:p>
        </w:tc>
      </w:tr>
      <w:tr w:rsidR="002005E3" w:rsidRPr="00CA568A" w14:paraId="4A6956C8" w14:textId="77777777" w:rsidTr="008D107E">
        <w:trPr>
          <w:trHeight w:val="26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54C8BCD" w14:textId="77777777" w:rsidR="002005E3" w:rsidRPr="00574E5D" w:rsidRDefault="002005E3" w:rsidP="00E30CFE">
            <w:pPr>
              <w:spacing w:after="0"/>
              <w:rPr>
                <w:rFonts w:ascii="Segoe UI" w:hAnsi="Segoe UI" w:cs="Segoe UI"/>
                <w:sz w:val="20"/>
                <w:szCs w:val="20"/>
              </w:rPr>
            </w:pPr>
            <w:r w:rsidRPr="00574E5D">
              <w:rPr>
                <w:rFonts w:ascii="Segoe UI" w:hAnsi="Segoe UI" w:cs="Segoe UI"/>
                <w:sz w:val="20"/>
                <w:szCs w:val="20"/>
              </w:rPr>
              <w:t>SLMC</w:t>
            </w:r>
          </w:p>
        </w:tc>
        <w:tc>
          <w:tcPr>
            <w:tcW w:w="7722" w:type="dxa"/>
            <w:tcBorders>
              <w:top w:val="single" w:sz="4" w:space="0" w:color="auto"/>
              <w:left w:val="single" w:sz="4" w:space="0" w:color="auto"/>
              <w:bottom w:val="single" w:sz="4" w:space="0" w:color="auto"/>
              <w:right w:val="single" w:sz="4" w:space="0" w:color="auto"/>
            </w:tcBorders>
          </w:tcPr>
          <w:p w14:paraId="649BDC8F"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Senior Level Management Committee</w:t>
            </w:r>
          </w:p>
        </w:tc>
      </w:tr>
      <w:tr w:rsidR="002005E3" w:rsidRPr="00CA568A" w14:paraId="26655D3D"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63301A9" w14:textId="77777777" w:rsidR="002005E3" w:rsidRPr="00574E5D" w:rsidRDefault="002005E3" w:rsidP="00E30CFE">
            <w:pPr>
              <w:spacing w:after="0"/>
              <w:rPr>
                <w:rFonts w:ascii="Segoe UI" w:hAnsi="Segoe UI" w:cs="Segoe UI"/>
                <w:sz w:val="20"/>
                <w:szCs w:val="20"/>
              </w:rPr>
            </w:pPr>
            <w:proofErr w:type="spellStart"/>
            <w:r w:rsidRPr="00574E5D">
              <w:rPr>
                <w:rFonts w:ascii="Segoe UI" w:hAnsi="Segoe UI" w:cs="Segoe UI"/>
                <w:sz w:val="20"/>
                <w:szCs w:val="20"/>
              </w:rPr>
              <w:t>HoD</w:t>
            </w:r>
            <w:proofErr w:type="spellEnd"/>
          </w:p>
        </w:tc>
        <w:tc>
          <w:tcPr>
            <w:tcW w:w="7722" w:type="dxa"/>
            <w:tcBorders>
              <w:top w:val="single" w:sz="4" w:space="0" w:color="auto"/>
              <w:left w:val="single" w:sz="4" w:space="0" w:color="auto"/>
              <w:bottom w:val="single" w:sz="4" w:space="0" w:color="auto"/>
              <w:right w:val="single" w:sz="4" w:space="0" w:color="auto"/>
            </w:tcBorders>
          </w:tcPr>
          <w:p w14:paraId="2DD3836B"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 xml:space="preserve">Head of Department </w:t>
            </w:r>
          </w:p>
        </w:tc>
      </w:tr>
      <w:tr w:rsidR="002005E3" w:rsidRPr="00CA568A" w14:paraId="50F9BF1A"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9B6BDEF" w14:textId="77777777" w:rsidR="002005E3" w:rsidRPr="00CA568A" w:rsidRDefault="002005E3" w:rsidP="00E30CFE">
            <w:pPr>
              <w:spacing w:after="0"/>
              <w:rPr>
                <w:rFonts w:ascii="Segoe UI" w:hAnsi="Segoe UI" w:cs="Segoe UI"/>
                <w:b/>
                <w:sz w:val="20"/>
                <w:szCs w:val="20"/>
              </w:rPr>
            </w:pPr>
            <w:r w:rsidRPr="00610BA6">
              <w:rPr>
                <w:rFonts w:ascii="Arial" w:eastAsia="Times New Roman" w:hAnsi="Arial" w:cs="Arial"/>
                <w:sz w:val="20"/>
                <w:szCs w:val="20"/>
                <w:lang w:val="en-ZA" w:eastAsia="en-ZA"/>
              </w:rPr>
              <w:t>DDG</w:t>
            </w:r>
          </w:p>
        </w:tc>
        <w:tc>
          <w:tcPr>
            <w:tcW w:w="7722" w:type="dxa"/>
            <w:tcBorders>
              <w:top w:val="single" w:sz="4" w:space="0" w:color="auto"/>
              <w:left w:val="single" w:sz="4" w:space="0" w:color="auto"/>
              <w:bottom w:val="single" w:sz="4" w:space="0" w:color="auto"/>
              <w:right w:val="single" w:sz="4" w:space="0" w:color="auto"/>
            </w:tcBorders>
          </w:tcPr>
          <w:p w14:paraId="12A14C53"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Deputy Director General</w:t>
            </w:r>
          </w:p>
        </w:tc>
      </w:tr>
      <w:tr w:rsidR="002005E3" w:rsidRPr="00CA568A" w14:paraId="6F609053"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8253611" w14:textId="77777777" w:rsidR="002005E3" w:rsidRPr="00CA568A" w:rsidRDefault="002005E3" w:rsidP="00E30CFE">
            <w:pPr>
              <w:spacing w:after="0"/>
              <w:rPr>
                <w:rFonts w:ascii="Segoe UI" w:hAnsi="Segoe UI" w:cs="Segoe UI"/>
                <w:b/>
                <w:sz w:val="20"/>
                <w:szCs w:val="20"/>
              </w:rPr>
            </w:pPr>
            <w:r w:rsidRPr="00610BA6">
              <w:rPr>
                <w:rFonts w:ascii="Arial" w:eastAsia="Times New Roman" w:hAnsi="Arial" w:cs="Arial"/>
                <w:sz w:val="20"/>
                <w:szCs w:val="20"/>
                <w:lang w:val="en-ZA" w:eastAsia="en-ZA"/>
              </w:rPr>
              <w:t>CD</w:t>
            </w:r>
          </w:p>
        </w:tc>
        <w:tc>
          <w:tcPr>
            <w:tcW w:w="7722" w:type="dxa"/>
            <w:tcBorders>
              <w:top w:val="single" w:sz="4" w:space="0" w:color="auto"/>
              <w:left w:val="single" w:sz="4" w:space="0" w:color="auto"/>
              <w:bottom w:val="single" w:sz="4" w:space="0" w:color="auto"/>
              <w:right w:val="single" w:sz="4" w:space="0" w:color="auto"/>
            </w:tcBorders>
          </w:tcPr>
          <w:p w14:paraId="6697FA0C"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Chief Director</w:t>
            </w:r>
          </w:p>
        </w:tc>
      </w:tr>
      <w:tr w:rsidR="002005E3" w:rsidRPr="00CA568A" w14:paraId="7CFD4DE2"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8DA48E" w14:textId="77777777" w:rsidR="002005E3" w:rsidRPr="00CA568A" w:rsidRDefault="002005E3" w:rsidP="00E30CFE">
            <w:pPr>
              <w:spacing w:after="0"/>
              <w:rPr>
                <w:rFonts w:ascii="Segoe UI" w:hAnsi="Segoe UI" w:cs="Segoe UI"/>
                <w:b/>
                <w:sz w:val="20"/>
                <w:szCs w:val="20"/>
              </w:rPr>
            </w:pPr>
            <w:r>
              <w:rPr>
                <w:rFonts w:ascii="Arial" w:eastAsia="Times New Roman" w:hAnsi="Arial" w:cs="Arial"/>
                <w:sz w:val="20"/>
                <w:szCs w:val="20"/>
                <w:lang w:val="en-ZA" w:eastAsia="en-ZA"/>
              </w:rPr>
              <w:t>SOP</w:t>
            </w:r>
          </w:p>
        </w:tc>
        <w:tc>
          <w:tcPr>
            <w:tcW w:w="7722" w:type="dxa"/>
            <w:tcBorders>
              <w:top w:val="single" w:sz="4" w:space="0" w:color="auto"/>
              <w:left w:val="single" w:sz="4" w:space="0" w:color="auto"/>
              <w:bottom w:val="single" w:sz="4" w:space="0" w:color="auto"/>
              <w:right w:val="single" w:sz="4" w:space="0" w:color="auto"/>
            </w:tcBorders>
          </w:tcPr>
          <w:p w14:paraId="62EEC4B5"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Standard Operating Procedure</w:t>
            </w:r>
          </w:p>
        </w:tc>
      </w:tr>
      <w:tr w:rsidR="002005E3" w:rsidRPr="00CA568A" w14:paraId="5483C6D5"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CA1DA27" w14:textId="77777777" w:rsidR="002005E3" w:rsidRPr="00CA568A" w:rsidRDefault="002005E3" w:rsidP="00E30CFE">
            <w:pPr>
              <w:spacing w:after="0"/>
              <w:rPr>
                <w:rFonts w:ascii="Segoe UI" w:hAnsi="Segoe UI" w:cs="Segoe UI"/>
                <w:b/>
                <w:sz w:val="20"/>
                <w:szCs w:val="20"/>
              </w:rPr>
            </w:pPr>
            <w:r>
              <w:rPr>
                <w:rFonts w:ascii="Arial" w:eastAsia="Times New Roman" w:hAnsi="Arial" w:cs="Arial"/>
                <w:sz w:val="20"/>
                <w:szCs w:val="20"/>
                <w:lang w:val="en-ZA" w:eastAsia="en-ZA"/>
              </w:rPr>
              <w:t>ECDOE</w:t>
            </w:r>
          </w:p>
        </w:tc>
        <w:tc>
          <w:tcPr>
            <w:tcW w:w="7722" w:type="dxa"/>
            <w:tcBorders>
              <w:top w:val="single" w:sz="4" w:space="0" w:color="auto"/>
              <w:left w:val="single" w:sz="4" w:space="0" w:color="auto"/>
              <w:bottom w:val="single" w:sz="4" w:space="0" w:color="auto"/>
              <w:right w:val="single" w:sz="4" w:space="0" w:color="auto"/>
            </w:tcBorders>
          </w:tcPr>
          <w:p w14:paraId="083AD82C" w14:textId="77777777" w:rsidR="002005E3" w:rsidRPr="00CA568A" w:rsidRDefault="002005E3" w:rsidP="00E30CFE">
            <w:pPr>
              <w:spacing w:after="0"/>
              <w:rPr>
                <w:rFonts w:ascii="Segoe UI" w:hAnsi="Segoe UI" w:cs="Segoe UI"/>
                <w:sz w:val="20"/>
                <w:szCs w:val="20"/>
              </w:rPr>
            </w:pPr>
            <w:r>
              <w:rPr>
                <w:rFonts w:ascii="Segoe UI" w:hAnsi="Segoe UI" w:cs="Segoe UI"/>
                <w:sz w:val="20"/>
                <w:szCs w:val="20"/>
              </w:rPr>
              <w:t>Eastern Cape Department of Education</w:t>
            </w:r>
          </w:p>
        </w:tc>
      </w:tr>
      <w:tr w:rsidR="002005E3" w:rsidRPr="00CA568A" w14:paraId="24205608"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E6FB1B8" w14:textId="77777777" w:rsidR="002005E3" w:rsidRPr="00CA568A" w:rsidRDefault="002005E3" w:rsidP="00E30CFE">
            <w:pPr>
              <w:spacing w:after="0"/>
              <w:rPr>
                <w:rFonts w:ascii="Segoe UI" w:hAnsi="Segoe UI" w:cs="Segoe UI"/>
                <w:b/>
                <w:sz w:val="20"/>
                <w:szCs w:val="20"/>
              </w:rPr>
            </w:pPr>
          </w:p>
        </w:tc>
        <w:tc>
          <w:tcPr>
            <w:tcW w:w="7722" w:type="dxa"/>
            <w:tcBorders>
              <w:top w:val="single" w:sz="4" w:space="0" w:color="auto"/>
              <w:left w:val="single" w:sz="4" w:space="0" w:color="auto"/>
              <w:bottom w:val="single" w:sz="4" w:space="0" w:color="auto"/>
              <w:right w:val="single" w:sz="4" w:space="0" w:color="auto"/>
            </w:tcBorders>
          </w:tcPr>
          <w:p w14:paraId="7E01BF99" w14:textId="77777777" w:rsidR="002005E3" w:rsidRPr="00CA568A" w:rsidRDefault="002005E3" w:rsidP="00E30CFE">
            <w:pPr>
              <w:spacing w:after="0"/>
              <w:rPr>
                <w:rFonts w:ascii="Segoe UI" w:hAnsi="Segoe UI" w:cs="Segoe UI"/>
                <w:sz w:val="20"/>
                <w:szCs w:val="20"/>
              </w:rPr>
            </w:pPr>
          </w:p>
        </w:tc>
      </w:tr>
      <w:tr w:rsidR="002005E3" w:rsidRPr="00CA568A" w14:paraId="20BB2F9D" w14:textId="77777777" w:rsidTr="008D107E">
        <w:trPr>
          <w:trHeight w:val="248"/>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79137B8" w14:textId="77777777" w:rsidR="002005E3" w:rsidRPr="00CA568A" w:rsidRDefault="002005E3" w:rsidP="00E30CFE">
            <w:pPr>
              <w:spacing w:after="0"/>
              <w:rPr>
                <w:rFonts w:ascii="Segoe UI" w:hAnsi="Segoe UI" w:cs="Segoe UI"/>
                <w:b/>
                <w:sz w:val="20"/>
                <w:szCs w:val="20"/>
              </w:rPr>
            </w:pPr>
          </w:p>
        </w:tc>
        <w:tc>
          <w:tcPr>
            <w:tcW w:w="7722" w:type="dxa"/>
            <w:tcBorders>
              <w:top w:val="single" w:sz="4" w:space="0" w:color="auto"/>
              <w:left w:val="single" w:sz="4" w:space="0" w:color="auto"/>
              <w:bottom w:val="single" w:sz="4" w:space="0" w:color="auto"/>
              <w:right w:val="single" w:sz="4" w:space="0" w:color="auto"/>
            </w:tcBorders>
          </w:tcPr>
          <w:p w14:paraId="691333E8" w14:textId="77777777" w:rsidR="002005E3" w:rsidRPr="00CA568A" w:rsidRDefault="002005E3" w:rsidP="00E30CFE">
            <w:pPr>
              <w:spacing w:after="0"/>
              <w:rPr>
                <w:rFonts w:ascii="Segoe UI" w:hAnsi="Segoe UI" w:cs="Segoe UI"/>
                <w:sz w:val="20"/>
                <w:szCs w:val="20"/>
              </w:rPr>
            </w:pPr>
          </w:p>
        </w:tc>
      </w:tr>
    </w:tbl>
    <w:p w14:paraId="481E55D4" w14:textId="77777777" w:rsidR="002005E3" w:rsidRDefault="002005E3" w:rsidP="002005E3">
      <w:pPr>
        <w:rPr>
          <w:rFonts w:ascii="Arial Narrow" w:eastAsiaTheme="majorEastAsia" w:hAnsi="Arial Narrow" w:cstheme="majorBidi"/>
          <w:b/>
          <w:bCs/>
          <w:sz w:val="26"/>
          <w:szCs w:val="26"/>
        </w:rPr>
      </w:pPr>
    </w:p>
    <w:p w14:paraId="4ECF7DE8" w14:textId="77777777" w:rsidR="002005E3" w:rsidRPr="00CA568A" w:rsidRDefault="002005E3" w:rsidP="002005E3">
      <w:pPr>
        <w:keepLines/>
        <w:spacing w:after="0" w:line="240" w:lineRule="auto"/>
        <w:rPr>
          <w:rFonts w:ascii="Segoe UI" w:eastAsia="Times New Roman" w:hAnsi="Segoe UI" w:cs="Segoe UI"/>
          <w:b/>
          <w:sz w:val="20"/>
          <w:szCs w:val="20"/>
          <w:lang w:val="en-ZA"/>
        </w:rPr>
      </w:pPr>
    </w:p>
    <w:p w14:paraId="091E0999" w14:textId="77777777" w:rsidR="002005E3" w:rsidRPr="00CA568A" w:rsidRDefault="002005E3" w:rsidP="002005E3">
      <w:pPr>
        <w:keepLines/>
        <w:spacing w:after="0" w:line="240" w:lineRule="auto"/>
        <w:rPr>
          <w:rFonts w:ascii="Segoe UI" w:eastAsia="Times New Roman" w:hAnsi="Segoe UI" w:cs="Segoe UI"/>
          <w:b/>
          <w:sz w:val="20"/>
          <w:szCs w:val="20"/>
          <w:lang w:val="en-ZA"/>
        </w:rPr>
      </w:pPr>
    </w:p>
    <w:tbl>
      <w:tblPr>
        <w:tblW w:w="999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8"/>
        <w:gridCol w:w="7722"/>
      </w:tblGrid>
      <w:tr w:rsidR="002005E3" w:rsidRPr="00811025" w14:paraId="4BDEAD9B" w14:textId="77777777" w:rsidTr="008D107E">
        <w:trPr>
          <w:trHeight w:val="405"/>
          <w:tblHeader/>
        </w:trPr>
        <w:tc>
          <w:tcPr>
            <w:tcW w:w="9990" w:type="dxa"/>
            <w:gridSpan w:val="2"/>
            <w:tcBorders>
              <w:bottom w:val="single" w:sz="4" w:space="0" w:color="auto"/>
            </w:tcBorders>
            <w:shd w:val="clear" w:color="auto" w:fill="323E4F" w:themeFill="text2" w:themeFillShade="BF"/>
            <w:vAlign w:val="center"/>
          </w:tcPr>
          <w:p w14:paraId="6062DDAA" w14:textId="77777777" w:rsidR="002005E3" w:rsidRPr="00811025" w:rsidRDefault="002005E3" w:rsidP="00E30CFE">
            <w:pPr>
              <w:pStyle w:val="NoSpacing"/>
              <w:jc w:val="center"/>
              <w:rPr>
                <w:rFonts w:ascii="Segoe UI" w:hAnsi="Segoe UI" w:cs="Segoe UI"/>
                <w:b/>
                <w:bCs/>
                <w:sz w:val="20"/>
                <w:szCs w:val="20"/>
              </w:rPr>
            </w:pPr>
            <w:r w:rsidRPr="00811025">
              <w:rPr>
                <w:rFonts w:ascii="Segoe UI" w:hAnsi="Segoe UI" w:cs="Segoe UI"/>
                <w:b/>
                <w:bCs/>
                <w:sz w:val="20"/>
                <w:szCs w:val="20"/>
              </w:rPr>
              <w:t>REFERENCES</w:t>
            </w:r>
            <w:r>
              <w:rPr>
                <w:rFonts w:ascii="Segoe UI" w:hAnsi="Segoe UI" w:cs="Segoe UI"/>
                <w:b/>
                <w:bCs/>
                <w:sz w:val="20"/>
                <w:szCs w:val="20"/>
              </w:rPr>
              <w:t xml:space="preserve"> </w:t>
            </w:r>
          </w:p>
        </w:tc>
      </w:tr>
      <w:tr w:rsidR="002005E3" w:rsidRPr="000D319A" w14:paraId="66A3F09D" w14:textId="77777777" w:rsidTr="008D107E">
        <w:trPr>
          <w:trHeight w:val="425"/>
          <w:tblHeader/>
        </w:trPr>
        <w:tc>
          <w:tcPr>
            <w:tcW w:w="2268" w:type="dxa"/>
            <w:tcBorders>
              <w:bottom w:val="single" w:sz="4" w:space="0" w:color="auto"/>
            </w:tcBorders>
            <w:shd w:val="clear" w:color="auto" w:fill="FFC000"/>
            <w:vAlign w:val="center"/>
          </w:tcPr>
          <w:p w14:paraId="38B6EDE6" w14:textId="77777777" w:rsidR="002005E3" w:rsidRPr="000D319A" w:rsidRDefault="002005E3" w:rsidP="00E30CFE">
            <w:pPr>
              <w:pStyle w:val="NoSpacing"/>
              <w:jc w:val="center"/>
              <w:rPr>
                <w:rFonts w:ascii="Segoe UI" w:hAnsi="Segoe UI" w:cs="Segoe UI"/>
                <w:b/>
                <w:bCs/>
                <w:sz w:val="20"/>
                <w:szCs w:val="20"/>
              </w:rPr>
            </w:pPr>
            <w:r w:rsidRPr="000D319A">
              <w:rPr>
                <w:rFonts w:ascii="Segoe UI" w:hAnsi="Segoe UI" w:cs="Segoe UI"/>
                <w:b/>
                <w:bCs/>
                <w:sz w:val="20"/>
                <w:szCs w:val="20"/>
              </w:rPr>
              <w:t>TYPE OF REFERENCE</w:t>
            </w:r>
          </w:p>
        </w:tc>
        <w:tc>
          <w:tcPr>
            <w:tcW w:w="7722" w:type="dxa"/>
            <w:tcBorders>
              <w:bottom w:val="single" w:sz="4" w:space="0" w:color="auto"/>
            </w:tcBorders>
            <w:shd w:val="clear" w:color="auto" w:fill="FFC000"/>
            <w:vAlign w:val="center"/>
          </w:tcPr>
          <w:p w14:paraId="5CD15B2F" w14:textId="77777777" w:rsidR="002005E3" w:rsidRPr="000D319A" w:rsidRDefault="002005E3" w:rsidP="00E30CFE">
            <w:pPr>
              <w:pStyle w:val="NoSpacing"/>
              <w:jc w:val="center"/>
              <w:rPr>
                <w:rFonts w:ascii="Segoe UI" w:hAnsi="Segoe UI" w:cs="Segoe UI"/>
                <w:b/>
                <w:bCs/>
                <w:sz w:val="20"/>
                <w:szCs w:val="20"/>
              </w:rPr>
            </w:pPr>
            <w:r w:rsidRPr="000D319A">
              <w:rPr>
                <w:rFonts w:ascii="Segoe UI" w:hAnsi="Segoe UI" w:cs="Segoe UI"/>
                <w:b/>
                <w:bCs/>
                <w:sz w:val="20"/>
                <w:szCs w:val="20"/>
              </w:rPr>
              <w:t>REFERENCE</w:t>
            </w:r>
          </w:p>
        </w:tc>
      </w:tr>
      <w:tr w:rsidR="002005E3" w:rsidRPr="00CA568A" w14:paraId="5EB0063F" w14:textId="77777777" w:rsidTr="008D107E">
        <w:trPr>
          <w:trHeight w:val="19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52AF5F" w14:textId="77777777" w:rsidR="002005E3" w:rsidRPr="0074769F"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i/>
                <w:iCs/>
                <w:sz w:val="16"/>
                <w:szCs w:val="16"/>
                <w:lang w:val="en-ZA"/>
              </w:rPr>
              <w:t>*</w:t>
            </w:r>
            <w:r w:rsidRPr="000D319A">
              <w:rPr>
                <w:rFonts w:ascii="Segoe UI" w:eastAsia="Times New Roman" w:hAnsi="Segoe UI" w:cs="Segoe UI"/>
                <w:bCs/>
                <w:i/>
                <w:iCs/>
                <w:sz w:val="16"/>
                <w:szCs w:val="16"/>
                <w:lang w:val="en-ZA"/>
              </w:rPr>
              <w:t>TYPE OF REFERENCE (e.g. relevant legislation, policies, documents, manuals and handbook systems)</w:t>
            </w:r>
          </w:p>
        </w:tc>
        <w:tc>
          <w:tcPr>
            <w:tcW w:w="7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1E9E6A" w14:textId="77777777" w:rsidR="002005E3" w:rsidRPr="00CA568A" w:rsidRDefault="002005E3" w:rsidP="00E30CFE">
            <w:pPr>
              <w:keepLines/>
              <w:spacing w:after="0" w:line="240" w:lineRule="auto"/>
              <w:rPr>
                <w:rFonts w:ascii="Segoe UI" w:eastAsia="Times New Roman" w:hAnsi="Segoe UI" w:cs="Segoe UI"/>
                <w:b/>
                <w:sz w:val="20"/>
                <w:szCs w:val="20"/>
              </w:rPr>
            </w:pPr>
          </w:p>
        </w:tc>
      </w:tr>
      <w:tr w:rsidR="002005E3" w:rsidRPr="00CA568A" w14:paraId="7104F34C" w14:textId="77777777" w:rsidTr="008D107E">
        <w:trPr>
          <w:trHeight w:val="255"/>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C9281" w14:textId="77777777" w:rsidR="002005E3" w:rsidRPr="00210B40" w:rsidRDefault="002005E3" w:rsidP="00E30CFE">
            <w:pPr>
              <w:keepLines/>
              <w:spacing w:after="0" w:line="240" w:lineRule="auto"/>
              <w:rPr>
                <w:rFonts w:ascii="Segoe UI" w:eastAsia="Times New Roman" w:hAnsi="Segoe UI" w:cs="Segoe UI"/>
                <w:bCs/>
                <w:sz w:val="20"/>
                <w:szCs w:val="20"/>
                <w:lang w:val="en-ZA"/>
              </w:rPr>
            </w:pPr>
            <w:r>
              <w:rPr>
                <w:rFonts w:ascii="Segoe UI" w:eastAsia="Times New Roman" w:hAnsi="Segoe UI" w:cs="Segoe UI"/>
                <w:bCs/>
                <w:sz w:val="20"/>
                <w:szCs w:val="20"/>
                <w:lang w:val="en-ZA"/>
              </w:rPr>
              <w:t>Framework</w:t>
            </w:r>
          </w:p>
        </w:tc>
        <w:tc>
          <w:tcPr>
            <w:tcW w:w="7722" w:type="dxa"/>
            <w:tcBorders>
              <w:top w:val="single" w:sz="4" w:space="0" w:color="auto"/>
              <w:left w:val="single" w:sz="4" w:space="0" w:color="auto"/>
              <w:bottom w:val="single" w:sz="4" w:space="0" w:color="auto"/>
              <w:right w:val="single" w:sz="4" w:space="0" w:color="auto"/>
            </w:tcBorders>
            <w:shd w:val="clear" w:color="auto" w:fill="auto"/>
            <w:vAlign w:val="center"/>
          </w:tcPr>
          <w:p w14:paraId="0BBD1CC2" w14:textId="77777777" w:rsidR="002005E3" w:rsidRPr="00094C4E" w:rsidRDefault="002005E3" w:rsidP="00E30CFE">
            <w:pPr>
              <w:keepLines/>
              <w:spacing w:after="0" w:line="240" w:lineRule="auto"/>
              <w:rPr>
                <w:rFonts w:ascii="Segoe UI" w:eastAsia="Times New Roman" w:hAnsi="Segoe UI" w:cs="Segoe UI"/>
                <w:sz w:val="20"/>
                <w:szCs w:val="20"/>
                <w:lang w:val="en-ZA"/>
              </w:rPr>
            </w:pPr>
            <w:r w:rsidRPr="00094C4E">
              <w:rPr>
                <w:rFonts w:ascii="Segoe UI" w:eastAsia="Times New Roman" w:hAnsi="Segoe UI" w:cs="Segoe UI"/>
                <w:sz w:val="20"/>
                <w:szCs w:val="20"/>
                <w:lang w:val="en-ZA"/>
              </w:rPr>
              <w:t>National Policy Development Framework 2020</w:t>
            </w:r>
          </w:p>
        </w:tc>
      </w:tr>
      <w:tr w:rsidR="002005E3" w:rsidRPr="00CA568A" w14:paraId="7FC63903" w14:textId="77777777" w:rsidTr="008D107E">
        <w:trPr>
          <w:trHeight w:val="255"/>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6ACFC" w14:textId="77777777" w:rsidR="002005E3" w:rsidRPr="00CA568A" w:rsidRDefault="002005E3" w:rsidP="00E30CFE">
            <w:pPr>
              <w:keepLines/>
              <w:spacing w:after="0" w:line="240" w:lineRule="auto"/>
              <w:rPr>
                <w:rFonts w:ascii="Segoe UI" w:eastAsia="Times New Roman" w:hAnsi="Segoe UI" w:cs="Segoe UI"/>
                <w:b/>
                <w:sz w:val="20"/>
                <w:szCs w:val="20"/>
                <w:lang w:val="en-ZA"/>
              </w:rPr>
            </w:pPr>
          </w:p>
        </w:tc>
        <w:tc>
          <w:tcPr>
            <w:tcW w:w="7722" w:type="dxa"/>
            <w:tcBorders>
              <w:top w:val="single" w:sz="4" w:space="0" w:color="auto"/>
              <w:left w:val="single" w:sz="4" w:space="0" w:color="auto"/>
              <w:bottom w:val="single" w:sz="4" w:space="0" w:color="auto"/>
              <w:right w:val="single" w:sz="4" w:space="0" w:color="auto"/>
            </w:tcBorders>
            <w:shd w:val="clear" w:color="auto" w:fill="auto"/>
            <w:vAlign w:val="center"/>
          </w:tcPr>
          <w:p w14:paraId="43571B7C" w14:textId="77777777" w:rsidR="002005E3" w:rsidRPr="00CA568A" w:rsidRDefault="002005E3" w:rsidP="00E30CFE">
            <w:pPr>
              <w:keepLines/>
              <w:spacing w:after="0" w:line="240" w:lineRule="auto"/>
              <w:rPr>
                <w:rFonts w:ascii="Segoe UI" w:eastAsia="Times New Roman" w:hAnsi="Segoe UI" w:cs="Segoe UI"/>
                <w:b/>
                <w:sz w:val="20"/>
                <w:szCs w:val="20"/>
              </w:rPr>
            </w:pPr>
          </w:p>
        </w:tc>
      </w:tr>
      <w:tr w:rsidR="002005E3" w:rsidRPr="00CA568A" w14:paraId="05214BCE" w14:textId="77777777" w:rsidTr="008D107E">
        <w:trPr>
          <w:trHeight w:val="255"/>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6278A" w14:textId="77777777" w:rsidR="002005E3" w:rsidRPr="00CA568A" w:rsidRDefault="002005E3" w:rsidP="00E30CFE">
            <w:pPr>
              <w:keepLines/>
              <w:spacing w:after="0" w:line="240" w:lineRule="auto"/>
              <w:rPr>
                <w:rFonts w:ascii="Segoe UI" w:eastAsia="Times New Roman" w:hAnsi="Segoe UI" w:cs="Segoe UI"/>
                <w:b/>
                <w:sz w:val="20"/>
                <w:szCs w:val="20"/>
                <w:lang w:val="en-ZA"/>
              </w:rPr>
            </w:pPr>
          </w:p>
        </w:tc>
        <w:tc>
          <w:tcPr>
            <w:tcW w:w="7722" w:type="dxa"/>
            <w:tcBorders>
              <w:top w:val="single" w:sz="4" w:space="0" w:color="auto"/>
              <w:left w:val="single" w:sz="4" w:space="0" w:color="auto"/>
              <w:bottom w:val="single" w:sz="4" w:space="0" w:color="auto"/>
              <w:right w:val="single" w:sz="4" w:space="0" w:color="auto"/>
            </w:tcBorders>
            <w:shd w:val="clear" w:color="auto" w:fill="auto"/>
            <w:vAlign w:val="center"/>
          </w:tcPr>
          <w:p w14:paraId="1FA7D84A" w14:textId="77777777" w:rsidR="002005E3" w:rsidRPr="00CA568A" w:rsidRDefault="002005E3" w:rsidP="00E30CFE">
            <w:pPr>
              <w:keepLines/>
              <w:spacing w:after="0" w:line="240" w:lineRule="auto"/>
              <w:rPr>
                <w:rFonts w:ascii="Segoe UI" w:eastAsia="Times New Roman" w:hAnsi="Segoe UI" w:cs="Segoe UI"/>
                <w:b/>
                <w:sz w:val="20"/>
                <w:szCs w:val="20"/>
              </w:rPr>
            </w:pPr>
          </w:p>
        </w:tc>
      </w:tr>
    </w:tbl>
    <w:p w14:paraId="5C620B39" w14:textId="4069DE42" w:rsidR="00D61134" w:rsidRDefault="00D61134" w:rsidP="001C4A62">
      <w:pPr>
        <w:spacing w:line="240" w:lineRule="auto"/>
        <w:rPr>
          <w:rFonts w:ascii="Arial" w:hAnsi="Arial" w:cs="Arial"/>
        </w:rPr>
      </w:pPr>
    </w:p>
    <w:p w14:paraId="388064B7" w14:textId="77777777" w:rsidR="00D61134" w:rsidRDefault="00D61134">
      <w:pPr>
        <w:rPr>
          <w:rFonts w:ascii="Arial" w:hAnsi="Arial" w:cs="Arial"/>
        </w:rPr>
      </w:pPr>
      <w:r>
        <w:rPr>
          <w:rFonts w:ascii="Arial" w:hAnsi="Arial" w:cs="Arial"/>
        </w:rPr>
        <w:br w:type="page"/>
      </w:r>
    </w:p>
    <w:tbl>
      <w:tblPr>
        <w:tblpPr w:leftFromText="180" w:rightFromText="180" w:vertAnchor="text" w:horzAnchor="margin" w:tblpXSpec="center" w:tblpY="237"/>
        <w:tblW w:w="114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601"/>
        <w:gridCol w:w="7824"/>
      </w:tblGrid>
      <w:tr w:rsidR="00D61134" w:rsidRPr="00D61134" w14:paraId="212CCA2E" w14:textId="77777777" w:rsidTr="00856D3B">
        <w:trPr>
          <w:cantSplit/>
          <w:trHeight w:val="1066"/>
        </w:trPr>
        <w:tc>
          <w:tcPr>
            <w:tcW w:w="11425" w:type="dxa"/>
            <w:gridSpan w:val="2"/>
            <w:tcBorders>
              <w:top w:val="single" w:sz="4" w:space="0" w:color="auto"/>
              <w:left w:val="single" w:sz="4" w:space="0" w:color="auto"/>
              <w:bottom w:val="single" w:sz="4" w:space="0" w:color="auto"/>
              <w:right w:val="single" w:sz="4" w:space="0" w:color="auto"/>
            </w:tcBorders>
            <w:shd w:val="clear" w:color="auto" w:fill="003366"/>
            <w:vAlign w:val="center"/>
          </w:tcPr>
          <w:p w14:paraId="197A84C2" w14:textId="77777777" w:rsidR="00D61134" w:rsidRPr="00D61134" w:rsidRDefault="00D61134" w:rsidP="00D61134">
            <w:pPr>
              <w:spacing w:after="200" w:line="276" w:lineRule="auto"/>
              <w:jc w:val="center"/>
              <w:rPr>
                <w:rFonts w:ascii="Segoe UI" w:eastAsia="Calibri" w:hAnsi="Segoe UI" w:cs="Segoe UI"/>
                <w:b/>
                <w:sz w:val="24"/>
                <w:szCs w:val="24"/>
              </w:rPr>
            </w:pPr>
            <w:r w:rsidRPr="00D61134">
              <w:rPr>
                <w:rFonts w:ascii="Segoe UI" w:eastAsia="Calibri" w:hAnsi="Segoe UI" w:cs="Segoe UI"/>
                <w:b/>
                <w:noProof/>
                <w:sz w:val="24"/>
                <w:szCs w:val="24"/>
              </w:rPr>
              <w:lastRenderedPageBreak/>
              <w:drawing>
                <wp:inline distT="0" distB="0" distL="0" distR="0" wp14:anchorId="6725B7A8" wp14:editId="2D03A22A">
                  <wp:extent cx="2377440" cy="3841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7440" cy="384175"/>
                          </a:xfrm>
                          <a:prstGeom prst="rect">
                            <a:avLst/>
                          </a:prstGeom>
                          <a:noFill/>
                        </pic:spPr>
                      </pic:pic>
                    </a:graphicData>
                  </a:graphic>
                </wp:inline>
              </w:drawing>
            </w:r>
          </w:p>
          <w:p w14:paraId="0C43D41B" w14:textId="77777777" w:rsidR="00D61134" w:rsidRPr="00D61134" w:rsidRDefault="00D61134" w:rsidP="00D61134">
            <w:pPr>
              <w:spacing w:after="200" w:line="276" w:lineRule="auto"/>
              <w:jc w:val="center"/>
              <w:rPr>
                <w:rFonts w:ascii="Arial" w:eastAsia="Calibri" w:hAnsi="Arial" w:cs="Arial"/>
                <w:b/>
                <w:sz w:val="24"/>
                <w:szCs w:val="24"/>
              </w:rPr>
            </w:pPr>
            <w:r w:rsidRPr="00D61134">
              <w:rPr>
                <w:rFonts w:ascii="Arial" w:eastAsia="Calibri" w:hAnsi="Arial" w:cs="Arial"/>
                <w:b/>
                <w:sz w:val="24"/>
                <w:szCs w:val="24"/>
              </w:rPr>
              <w:t>POLICY REVIEW FORM</w:t>
            </w:r>
          </w:p>
        </w:tc>
      </w:tr>
      <w:tr w:rsidR="00D61134" w:rsidRPr="00D61134" w14:paraId="0535E6AF" w14:textId="77777777" w:rsidTr="00856D3B">
        <w:trPr>
          <w:trHeight w:val="454"/>
        </w:trPr>
        <w:tc>
          <w:tcPr>
            <w:tcW w:w="11425"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14:paraId="4E550D4B" w14:textId="77777777" w:rsidR="00D61134" w:rsidRPr="00D61134" w:rsidRDefault="00D61134" w:rsidP="00D61134">
            <w:pPr>
              <w:spacing w:after="0" w:line="240" w:lineRule="auto"/>
              <w:jc w:val="center"/>
              <w:rPr>
                <w:rFonts w:ascii="Arial" w:eastAsia="Calibri" w:hAnsi="Arial" w:cs="Arial"/>
                <w:b/>
                <w:bCs/>
                <w:sz w:val="20"/>
                <w:szCs w:val="20"/>
              </w:rPr>
            </w:pPr>
            <w:r w:rsidRPr="00D61134">
              <w:rPr>
                <w:rFonts w:ascii="Arial" w:eastAsia="Calibri" w:hAnsi="Arial" w:cs="Arial"/>
                <w:b/>
                <w:bCs/>
                <w:sz w:val="20"/>
                <w:szCs w:val="20"/>
              </w:rPr>
              <w:t>DETAILS OF THE POLICY</w:t>
            </w:r>
          </w:p>
          <w:p w14:paraId="2FEBD422" w14:textId="77777777" w:rsidR="00D61134" w:rsidRPr="00D61134" w:rsidRDefault="00D61134" w:rsidP="00D61134">
            <w:pPr>
              <w:spacing w:after="0" w:line="240" w:lineRule="auto"/>
              <w:jc w:val="center"/>
              <w:rPr>
                <w:rFonts w:ascii="Arial" w:eastAsia="Calibri" w:hAnsi="Arial" w:cs="Arial"/>
                <w:b/>
                <w:bCs/>
                <w:sz w:val="20"/>
                <w:szCs w:val="20"/>
              </w:rPr>
            </w:pPr>
          </w:p>
        </w:tc>
      </w:tr>
      <w:tr w:rsidR="00D61134" w:rsidRPr="00D61134" w14:paraId="243F78BD" w14:textId="77777777" w:rsidTr="00856D3B">
        <w:trPr>
          <w:cantSplit/>
          <w:trHeight w:val="264"/>
        </w:trPr>
        <w:tc>
          <w:tcPr>
            <w:tcW w:w="3601" w:type="dxa"/>
            <w:tcBorders>
              <w:top w:val="single" w:sz="4" w:space="0" w:color="auto"/>
              <w:left w:val="single" w:sz="4" w:space="0" w:color="auto"/>
              <w:bottom w:val="single" w:sz="4" w:space="0" w:color="auto"/>
              <w:right w:val="single" w:sz="4" w:space="0" w:color="auto"/>
            </w:tcBorders>
            <w:shd w:val="clear" w:color="auto" w:fill="D9D9D9"/>
          </w:tcPr>
          <w:p w14:paraId="7FDF823D" w14:textId="77777777" w:rsidR="00D61134" w:rsidRPr="00D61134" w:rsidRDefault="00D61134" w:rsidP="00D61134">
            <w:pPr>
              <w:spacing w:after="0" w:line="276" w:lineRule="auto"/>
              <w:rPr>
                <w:rFonts w:ascii="Segoe UI" w:eastAsia="Calibri" w:hAnsi="Segoe UI" w:cs="Segoe UI"/>
                <w:b/>
                <w:sz w:val="18"/>
                <w:szCs w:val="18"/>
              </w:rPr>
            </w:pPr>
            <w:r w:rsidRPr="00D61134">
              <w:rPr>
                <w:rFonts w:ascii="Segoe UI" w:eastAsia="Calibri" w:hAnsi="Segoe UI" w:cs="Segoe UI"/>
                <w:b/>
                <w:sz w:val="18"/>
                <w:szCs w:val="18"/>
              </w:rPr>
              <w:t xml:space="preserve">NAME OF THE POLICY </w:t>
            </w:r>
          </w:p>
        </w:tc>
        <w:tc>
          <w:tcPr>
            <w:tcW w:w="7824" w:type="dxa"/>
            <w:tcBorders>
              <w:top w:val="single" w:sz="4" w:space="0" w:color="auto"/>
              <w:left w:val="single" w:sz="4" w:space="0" w:color="auto"/>
              <w:bottom w:val="single" w:sz="4" w:space="0" w:color="auto"/>
              <w:right w:val="single" w:sz="4" w:space="0" w:color="auto"/>
            </w:tcBorders>
          </w:tcPr>
          <w:p w14:paraId="3C9466FB" w14:textId="77777777" w:rsidR="00D61134" w:rsidRPr="00D61134" w:rsidRDefault="00D61134" w:rsidP="00D61134">
            <w:pPr>
              <w:spacing w:after="0" w:line="240" w:lineRule="auto"/>
              <w:rPr>
                <w:rFonts w:ascii="Arial" w:eastAsia="Calibri" w:hAnsi="Arial" w:cs="Arial"/>
              </w:rPr>
            </w:pPr>
          </w:p>
        </w:tc>
      </w:tr>
      <w:tr w:rsidR="00D61134" w:rsidRPr="00D61134" w14:paraId="69479684" w14:textId="77777777" w:rsidTr="00856D3B">
        <w:trPr>
          <w:trHeight w:val="264"/>
        </w:trPr>
        <w:tc>
          <w:tcPr>
            <w:tcW w:w="11425"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14:paraId="32079E10" w14:textId="31E32597" w:rsidR="00D61134" w:rsidRPr="00D61134" w:rsidRDefault="00D61134" w:rsidP="00D61134">
            <w:pPr>
              <w:spacing w:after="0" w:line="240" w:lineRule="auto"/>
              <w:jc w:val="center"/>
              <w:rPr>
                <w:rFonts w:ascii="Arial" w:eastAsia="Calibri" w:hAnsi="Arial" w:cs="Arial"/>
                <w:b/>
                <w:bCs/>
                <w:sz w:val="18"/>
                <w:szCs w:val="18"/>
              </w:rPr>
            </w:pPr>
            <w:r w:rsidRPr="00D61134">
              <w:rPr>
                <w:rFonts w:ascii="Arial" w:eastAsia="Calibri" w:hAnsi="Arial" w:cs="Arial"/>
                <w:b/>
                <w:bCs/>
                <w:sz w:val="18"/>
                <w:szCs w:val="18"/>
              </w:rPr>
              <w:t>AREA</w:t>
            </w:r>
            <w:r w:rsidR="00A4414B">
              <w:rPr>
                <w:rFonts w:ascii="Arial" w:eastAsia="Calibri" w:hAnsi="Arial" w:cs="Arial"/>
                <w:b/>
                <w:bCs/>
                <w:sz w:val="18"/>
                <w:szCs w:val="18"/>
              </w:rPr>
              <w:t>S</w:t>
            </w:r>
            <w:r w:rsidRPr="00D61134">
              <w:rPr>
                <w:rFonts w:ascii="Arial" w:eastAsia="Calibri" w:hAnsi="Arial" w:cs="Arial"/>
                <w:b/>
                <w:bCs/>
                <w:sz w:val="18"/>
                <w:szCs w:val="18"/>
              </w:rPr>
              <w:t xml:space="preserve"> OF RESPONSIBILITY</w:t>
            </w:r>
          </w:p>
        </w:tc>
      </w:tr>
      <w:tr w:rsidR="00D61134" w:rsidRPr="00D61134" w14:paraId="206BA6FB" w14:textId="77777777" w:rsidTr="00856D3B">
        <w:trPr>
          <w:cantSplit/>
          <w:trHeight w:val="251"/>
        </w:trPr>
        <w:tc>
          <w:tcPr>
            <w:tcW w:w="3601" w:type="dxa"/>
            <w:tcBorders>
              <w:top w:val="single" w:sz="4" w:space="0" w:color="auto"/>
              <w:left w:val="single" w:sz="4" w:space="0" w:color="auto"/>
              <w:bottom w:val="single" w:sz="4" w:space="0" w:color="auto"/>
              <w:right w:val="single" w:sz="4" w:space="0" w:color="auto"/>
            </w:tcBorders>
            <w:shd w:val="clear" w:color="auto" w:fill="F2F2F2"/>
          </w:tcPr>
          <w:p w14:paraId="7A662376" w14:textId="77777777" w:rsidR="00D61134" w:rsidRPr="00D61134" w:rsidRDefault="00D61134" w:rsidP="00D61134">
            <w:pPr>
              <w:spacing w:after="0" w:line="276" w:lineRule="auto"/>
              <w:rPr>
                <w:rFonts w:ascii="Segoe UI" w:eastAsia="Calibri" w:hAnsi="Segoe UI" w:cs="Segoe UI"/>
                <w:b/>
                <w:bCs/>
                <w:sz w:val="18"/>
                <w:szCs w:val="18"/>
              </w:rPr>
            </w:pPr>
            <w:r w:rsidRPr="00D61134">
              <w:rPr>
                <w:rFonts w:ascii="Segoe UI" w:eastAsia="Calibri" w:hAnsi="Segoe UI" w:cs="Segoe UI"/>
                <w:b/>
                <w:bCs/>
                <w:sz w:val="18"/>
                <w:szCs w:val="18"/>
              </w:rPr>
              <w:t>CHIEF DIRECTORATE</w:t>
            </w:r>
          </w:p>
        </w:tc>
        <w:tc>
          <w:tcPr>
            <w:tcW w:w="7824" w:type="dxa"/>
            <w:tcBorders>
              <w:top w:val="single" w:sz="4" w:space="0" w:color="auto"/>
              <w:left w:val="single" w:sz="4" w:space="0" w:color="auto"/>
              <w:bottom w:val="single" w:sz="4" w:space="0" w:color="auto"/>
              <w:right w:val="single" w:sz="6" w:space="0" w:color="000000"/>
            </w:tcBorders>
          </w:tcPr>
          <w:p w14:paraId="3B6B5A15" w14:textId="77777777" w:rsidR="00D61134" w:rsidRPr="00D61134" w:rsidRDefault="00D61134" w:rsidP="00D61134">
            <w:pPr>
              <w:spacing w:after="0" w:line="276" w:lineRule="auto"/>
              <w:rPr>
                <w:rFonts w:ascii="Arial" w:eastAsia="Calibri" w:hAnsi="Arial" w:cs="Arial"/>
              </w:rPr>
            </w:pPr>
          </w:p>
        </w:tc>
      </w:tr>
      <w:tr w:rsidR="00D61134" w:rsidRPr="00D61134" w14:paraId="3319968F" w14:textId="77777777" w:rsidTr="00856D3B">
        <w:trPr>
          <w:cantSplit/>
          <w:trHeight w:val="251"/>
        </w:trPr>
        <w:tc>
          <w:tcPr>
            <w:tcW w:w="3601" w:type="dxa"/>
            <w:tcBorders>
              <w:top w:val="single" w:sz="4" w:space="0" w:color="auto"/>
              <w:left w:val="single" w:sz="4" w:space="0" w:color="auto"/>
              <w:bottom w:val="single" w:sz="4" w:space="0" w:color="auto"/>
              <w:right w:val="single" w:sz="4" w:space="0" w:color="auto"/>
            </w:tcBorders>
            <w:shd w:val="clear" w:color="auto" w:fill="F2F2F2"/>
          </w:tcPr>
          <w:p w14:paraId="5CF1AC5F" w14:textId="77777777" w:rsidR="00D61134" w:rsidRPr="00D61134" w:rsidRDefault="00D61134" w:rsidP="00D61134">
            <w:pPr>
              <w:spacing w:after="0" w:line="276" w:lineRule="auto"/>
              <w:rPr>
                <w:rFonts w:ascii="Segoe UI" w:eastAsia="Calibri" w:hAnsi="Segoe UI" w:cs="Segoe UI"/>
                <w:b/>
                <w:bCs/>
                <w:sz w:val="18"/>
                <w:szCs w:val="18"/>
              </w:rPr>
            </w:pPr>
            <w:r w:rsidRPr="00D61134">
              <w:rPr>
                <w:rFonts w:ascii="Segoe UI" w:eastAsia="Calibri" w:hAnsi="Segoe UI" w:cs="Segoe UI"/>
                <w:b/>
                <w:bCs/>
                <w:sz w:val="18"/>
                <w:szCs w:val="18"/>
              </w:rPr>
              <w:t>DIRECTORATE</w:t>
            </w:r>
          </w:p>
        </w:tc>
        <w:tc>
          <w:tcPr>
            <w:tcW w:w="7824" w:type="dxa"/>
            <w:tcBorders>
              <w:top w:val="single" w:sz="4" w:space="0" w:color="auto"/>
              <w:left w:val="single" w:sz="4" w:space="0" w:color="auto"/>
              <w:bottom w:val="single" w:sz="4" w:space="0" w:color="auto"/>
              <w:right w:val="single" w:sz="6" w:space="0" w:color="000000"/>
            </w:tcBorders>
          </w:tcPr>
          <w:p w14:paraId="3E6E9366" w14:textId="77777777" w:rsidR="00D61134" w:rsidRPr="00D61134" w:rsidRDefault="00D61134" w:rsidP="00D61134">
            <w:pPr>
              <w:spacing w:after="0" w:line="276" w:lineRule="auto"/>
              <w:rPr>
                <w:rFonts w:ascii="Arial" w:eastAsia="Calibri" w:hAnsi="Arial" w:cs="Arial"/>
              </w:rPr>
            </w:pPr>
          </w:p>
        </w:tc>
      </w:tr>
      <w:tr w:rsidR="00D61134" w:rsidRPr="00D61134" w14:paraId="5A87C77D" w14:textId="77777777" w:rsidTr="00856D3B">
        <w:trPr>
          <w:cantSplit/>
          <w:trHeight w:val="251"/>
        </w:trPr>
        <w:tc>
          <w:tcPr>
            <w:tcW w:w="3601" w:type="dxa"/>
            <w:tcBorders>
              <w:top w:val="single" w:sz="4" w:space="0" w:color="auto"/>
              <w:left w:val="single" w:sz="4" w:space="0" w:color="auto"/>
              <w:bottom w:val="single" w:sz="4" w:space="0" w:color="auto"/>
              <w:right w:val="single" w:sz="4" w:space="0" w:color="auto"/>
            </w:tcBorders>
            <w:shd w:val="clear" w:color="auto" w:fill="F2F2F2"/>
          </w:tcPr>
          <w:p w14:paraId="77B1B201" w14:textId="77777777" w:rsidR="00D61134" w:rsidRPr="00D61134" w:rsidRDefault="00D61134" w:rsidP="00D61134">
            <w:pPr>
              <w:spacing w:after="0" w:line="276" w:lineRule="auto"/>
              <w:rPr>
                <w:rFonts w:ascii="Segoe UI" w:eastAsia="Calibri" w:hAnsi="Segoe UI" w:cs="Segoe UI"/>
                <w:b/>
                <w:bCs/>
                <w:sz w:val="18"/>
                <w:szCs w:val="18"/>
              </w:rPr>
            </w:pPr>
            <w:r w:rsidRPr="00D61134">
              <w:rPr>
                <w:rFonts w:ascii="Segoe UI" w:eastAsia="Calibri" w:hAnsi="Segoe UI" w:cs="Segoe UI"/>
                <w:b/>
                <w:bCs/>
                <w:sz w:val="18"/>
                <w:szCs w:val="18"/>
              </w:rPr>
              <w:t>SUB-DIRECTORATE</w:t>
            </w:r>
          </w:p>
        </w:tc>
        <w:tc>
          <w:tcPr>
            <w:tcW w:w="7824" w:type="dxa"/>
            <w:tcBorders>
              <w:top w:val="single" w:sz="4" w:space="0" w:color="auto"/>
              <w:left w:val="single" w:sz="4" w:space="0" w:color="auto"/>
              <w:bottom w:val="single" w:sz="4" w:space="0" w:color="auto"/>
              <w:right w:val="single" w:sz="6" w:space="0" w:color="000000"/>
            </w:tcBorders>
          </w:tcPr>
          <w:p w14:paraId="7706CA32" w14:textId="77777777" w:rsidR="00D61134" w:rsidRPr="00D61134" w:rsidRDefault="00D61134" w:rsidP="00D61134">
            <w:pPr>
              <w:spacing w:after="0" w:line="276" w:lineRule="auto"/>
              <w:rPr>
                <w:rFonts w:ascii="Arial" w:eastAsia="Calibri" w:hAnsi="Arial" w:cs="Arial"/>
              </w:rPr>
            </w:pPr>
          </w:p>
        </w:tc>
      </w:tr>
    </w:tbl>
    <w:p w14:paraId="25FCF2D5" w14:textId="77777777" w:rsidR="00D61134" w:rsidRPr="00D61134" w:rsidRDefault="00D61134" w:rsidP="00D61134">
      <w:pPr>
        <w:rPr>
          <w:rFonts w:ascii="Calibri" w:eastAsia="Calibri" w:hAnsi="Calibri" w:cs="Times New Roman"/>
        </w:rPr>
      </w:pPr>
    </w:p>
    <w:tbl>
      <w:tblPr>
        <w:tblW w:w="11368" w:type="dxa"/>
        <w:tblInd w:w="-10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87"/>
        <w:gridCol w:w="6809"/>
        <w:gridCol w:w="884"/>
        <w:gridCol w:w="1288"/>
      </w:tblGrid>
      <w:tr w:rsidR="00D61134" w:rsidRPr="00D61134" w14:paraId="3EE67402" w14:textId="77777777" w:rsidTr="00D33CB5">
        <w:trPr>
          <w:trHeight w:val="672"/>
          <w:tblHeader/>
        </w:trPr>
        <w:tc>
          <w:tcPr>
            <w:tcW w:w="11368" w:type="dxa"/>
            <w:gridSpan w:val="4"/>
            <w:tcBorders>
              <w:bottom w:val="single" w:sz="4" w:space="0" w:color="auto"/>
            </w:tcBorders>
            <w:shd w:val="clear" w:color="auto" w:fill="17365D"/>
            <w:vAlign w:val="center"/>
          </w:tcPr>
          <w:p w14:paraId="73FCA8D9" w14:textId="77777777" w:rsidR="00D61134" w:rsidRPr="00D61134" w:rsidRDefault="00D61134" w:rsidP="00D61134">
            <w:pPr>
              <w:spacing w:after="0" w:line="240" w:lineRule="auto"/>
              <w:jc w:val="center"/>
              <w:rPr>
                <w:rFonts w:ascii="Arial" w:eastAsia="Calibri" w:hAnsi="Arial" w:cs="Arial"/>
                <w:b/>
                <w:bCs/>
                <w:sz w:val="20"/>
                <w:szCs w:val="20"/>
              </w:rPr>
            </w:pPr>
            <w:r w:rsidRPr="00D61134">
              <w:rPr>
                <w:rFonts w:ascii="Arial" w:eastAsia="Calibri" w:hAnsi="Arial" w:cs="Arial"/>
                <w:b/>
                <w:bCs/>
                <w:sz w:val="20"/>
                <w:szCs w:val="20"/>
              </w:rPr>
              <w:t xml:space="preserve">REVIEW NOTES / RECOMMENDATIONS </w:t>
            </w:r>
          </w:p>
        </w:tc>
      </w:tr>
      <w:tr w:rsidR="00D61134" w:rsidRPr="00D61134" w14:paraId="3637F734" w14:textId="77777777" w:rsidTr="00D33CB5">
        <w:trPr>
          <w:trHeight w:val="705"/>
          <w:tblHeader/>
        </w:trPr>
        <w:tc>
          <w:tcPr>
            <w:tcW w:w="2387" w:type="dxa"/>
            <w:tcBorders>
              <w:bottom w:val="single" w:sz="4" w:space="0" w:color="auto"/>
            </w:tcBorders>
            <w:shd w:val="clear" w:color="auto" w:fill="FFC000"/>
            <w:vAlign w:val="center"/>
          </w:tcPr>
          <w:p w14:paraId="29FD4F36" w14:textId="77777777" w:rsidR="00D61134" w:rsidRPr="00D61134" w:rsidRDefault="00D61134" w:rsidP="00D61134">
            <w:pPr>
              <w:spacing w:after="0" w:line="240" w:lineRule="auto"/>
              <w:jc w:val="center"/>
              <w:rPr>
                <w:rFonts w:ascii="Segoe UI" w:eastAsia="Calibri" w:hAnsi="Segoe UI" w:cs="Segoe UI"/>
                <w:b/>
                <w:bCs/>
                <w:sz w:val="20"/>
                <w:szCs w:val="20"/>
              </w:rPr>
            </w:pPr>
            <w:r w:rsidRPr="00D61134">
              <w:rPr>
                <w:rFonts w:ascii="Segoe UI" w:eastAsia="Calibri" w:hAnsi="Segoe UI" w:cs="Segoe UI"/>
                <w:b/>
                <w:bCs/>
                <w:sz w:val="20"/>
                <w:szCs w:val="20"/>
              </w:rPr>
              <w:t xml:space="preserve">DESIGNATION </w:t>
            </w:r>
          </w:p>
        </w:tc>
        <w:tc>
          <w:tcPr>
            <w:tcW w:w="6809" w:type="dxa"/>
            <w:tcBorders>
              <w:bottom w:val="single" w:sz="4" w:space="0" w:color="auto"/>
            </w:tcBorders>
            <w:shd w:val="clear" w:color="auto" w:fill="FFC000"/>
            <w:vAlign w:val="center"/>
          </w:tcPr>
          <w:p w14:paraId="75D4A654" w14:textId="77777777" w:rsidR="00D61134" w:rsidRPr="00D61134" w:rsidRDefault="00D61134" w:rsidP="00D61134">
            <w:pPr>
              <w:spacing w:after="0" w:line="240" w:lineRule="auto"/>
              <w:jc w:val="center"/>
              <w:rPr>
                <w:rFonts w:ascii="Segoe UI" w:eastAsia="Calibri" w:hAnsi="Segoe UI" w:cs="Segoe UI"/>
                <w:b/>
                <w:bCs/>
                <w:sz w:val="20"/>
                <w:szCs w:val="20"/>
              </w:rPr>
            </w:pPr>
            <w:r w:rsidRPr="00D61134">
              <w:rPr>
                <w:rFonts w:ascii="Segoe UI" w:eastAsia="Calibri" w:hAnsi="Segoe UI" w:cs="Segoe UI"/>
                <w:b/>
                <w:bCs/>
                <w:sz w:val="20"/>
                <w:szCs w:val="20"/>
              </w:rPr>
              <w:t xml:space="preserve">AREARS REVIEWED </w:t>
            </w:r>
          </w:p>
          <w:p w14:paraId="79FDCAF0" w14:textId="77777777" w:rsidR="00D61134" w:rsidRPr="00D61134" w:rsidRDefault="00D61134" w:rsidP="00D61134">
            <w:pPr>
              <w:spacing w:after="0" w:line="240" w:lineRule="auto"/>
              <w:jc w:val="center"/>
              <w:rPr>
                <w:rFonts w:ascii="Segoe UI" w:eastAsia="Calibri" w:hAnsi="Segoe UI" w:cs="Segoe UI"/>
                <w:i/>
                <w:iCs/>
                <w:sz w:val="20"/>
                <w:szCs w:val="20"/>
              </w:rPr>
            </w:pPr>
            <w:r w:rsidRPr="00D61134">
              <w:rPr>
                <w:rFonts w:ascii="Segoe UI" w:eastAsia="Calibri" w:hAnsi="Segoe UI" w:cs="Segoe UI"/>
                <w:i/>
                <w:iCs/>
                <w:sz w:val="20"/>
                <w:szCs w:val="20"/>
              </w:rPr>
              <w:t>(Please indicate page number of the area reviewed and the heading)</w:t>
            </w:r>
          </w:p>
        </w:tc>
        <w:tc>
          <w:tcPr>
            <w:tcW w:w="884" w:type="dxa"/>
            <w:tcBorders>
              <w:bottom w:val="single" w:sz="4" w:space="0" w:color="auto"/>
            </w:tcBorders>
            <w:shd w:val="clear" w:color="auto" w:fill="FFC000"/>
            <w:vAlign w:val="center"/>
          </w:tcPr>
          <w:p w14:paraId="185F6515" w14:textId="77777777" w:rsidR="00D61134" w:rsidRPr="00D61134" w:rsidRDefault="00D61134" w:rsidP="00D61134">
            <w:pPr>
              <w:spacing w:after="0" w:line="240" w:lineRule="auto"/>
              <w:jc w:val="center"/>
              <w:rPr>
                <w:rFonts w:ascii="Segoe UI" w:eastAsia="Calibri" w:hAnsi="Segoe UI" w:cs="Segoe UI"/>
                <w:b/>
                <w:bCs/>
                <w:sz w:val="20"/>
                <w:szCs w:val="20"/>
              </w:rPr>
            </w:pPr>
            <w:r w:rsidRPr="00D61134">
              <w:rPr>
                <w:rFonts w:ascii="Segoe UI" w:eastAsia="Calibri" w:hAnsi="Segoe UI" w:cs="Segoe UI"/>
                <w:b/>
                <w:bCs/>
                <w:sz w:val="20"/>
                <w:szCs w:val="20"/>
              </w:rPr>
              <w:t xml:space="preserve">Date </w:t>
            </w:r>
          </w:p>
        </w:tc>
        <w:tc>
          <w:tcPr>
            <w:tcW w:w="1288" w:type="dxa"/>
            <w:tcBorders>
              <w:bottom w:val="single" w:sz="4" w:space="0" w:color="auto"/>
            </w:tcBorders>
            <w:shd w:val="clear" w:color="auto" w:fill="FFC000"/>
            <w:vAlign w:val="center"/>
          </w:tcPr>
          <w:p w14:paraId="1EB58EE7" w14:textId="77777777" w:rsidR="00D61134" w:rsidRPr="00D61134" w:rsidRDefault="00D61134" w:rsidP="00D61134">
            <w:pPr>
              <w:spacing w:after="0" w:line="240" w:lineRule="auto"/>
              <w:jc w:val="center"/>
              <w:rPr>
                <w:rFonts w:ascii="Segoe UI" w:eastAsia="Calibri" w:hAnsi="Segoe UI" w:cs="Segoe UI"/>
                <w:b/>
                <w:bCs/>
                <w:sz w:val="20"/>
                <w:szCs w:val="20"/>
              </w:rPr>
            </w:pPr>
            <w:r w:rsidRPr="00D61134">
              <w:rPr>
                <w:rFonts w:ascii="Segoe UI" w:eastAsia="Calibri" w:hAnsi="Segoe UI" w:cs="Segoe UI"/>
                <w:b/>
                <w:bCs/>
                <w:sz w:val="20"/>
                <w:szCs w:val="20"/>
              </w:rPr>
              <w:t xml:space="preserve">Signature </w:t>
            </w:r>
          </w:p>
        </w:tc>
      </w:tr>
      <w:tr w:rsidR="00D61134" w:rsidRPr="00D61134" w14:paraId="08DE11C7" w14:textId="77777777" w:rsidTr="00D33CB5">
        <w:trPr>
          <w:trHeight w:val="1014"/>
          <w:tblHeader/>
        </w:trPr>
        <w:tc>
          <w:tcPr>
            <w:tcW w:w="2387" w:type="dxa"/>
            <w:tcBorders>
              <w:top w:val="single" w:sz="4" w:space="0" w:color="auto"/>
              <w:left w:val="single" w:sz="4" w:space="0" w:color="auto"/>
              <w:bottom w:val="single" w:sz="4" w:space="0" w:color="auto"/>
              <w:right w:val="single" w:sz="4" w:space="0" w:color="auto"/>
            </w:tcBorders>
            <w:shd w:val="clear" w:color="auto" w:fill="auto"/>
            <w:vAlign w:val="center"/>
          </w:tcPr>
          <w:p w14:paraId="1C136414" w14:textId="77777777" w:rsidR="00D61134" w:rsidRPr="00D61134" w:rsidRDefault="00D61134" w:rsidP="00D61134">
            <w:pPr>
              <w:spacing w:after="0" w:line="240" w:lineRule="auto"/>
              <w:rPr>
                <w:rFonts w:ascii="Segoe UI" w:eastAsia="Calibri" w:hAnsi="Segoe UI" w:cs="Segoe UI"/>
                <w:b/>
                <w:bCs/>
                <w:sz w:val="18"/>
                <w:szCs w:val="18"/>
              </w:rPr>
            </w:pPr>
            <w:r w:rsidRPr="00D61134">
              <w:rPr>
                <w:rFonts w:ascii="Segoe UI" w:eastAsia="Calibri" w:hAnsi="Segoe UI" w:cs="Segoe UI"/>
                <w:b/>
                <w:bCs/>
                <w:sz w:val="18"/>
                <w:szCs w:val="18"/>
              </w:rPr>
              <w:t>POLICY OWNER</w:t>
            </w:r>
          </w:p>
          <w:p w14:paraId="2EF3131B" w14:textId="6CB8CEBD" w:rsidR="00D61134" w:rsidRPr="00D61134" w:rsidRDefault="00D61134" w:rsidP="00D61134">
            <w:pPr>
              <w:spacing w:after="0" w:line="240" w:lineRule="auto"/>
              <w:rPr>
                <w:rFonts w:ascii="Segoe UI" w:eastAsia="Calibri" w:hAnsi="Segoe UI" w:cs="Segoe UI"/>
                <w:b/>
                <w:bCs/>
                <w:sz w:val="16"/>
                <w:szCs w:val="16"/>
              </w:rPr>
            </w:pPr>
            <w:r w:rsidRPr="00D61134">
              <w:rPr>
                <w:rFonts w:ascii="Segoe UI" w:eastAsia="Calibri" w:hAnsi="Segoe UI" w:cs="Segoe UI"/>
                <w:b/>
                <w:bCs/>
                <w:color w:val="E7E6E6"/>
                <w:sz w:val="12"/>
                <w:szCs w:val="16"/>
                <w14:textFill>
                  <w14:solidFill>
                    <w14:srgbClr w14:val="E7E6E6">
                      <w14:lumMod w14:val="50000"/>
                    </w14:srgbClr>
                  </w14:solidFill>
                </w14:textFill>
              </w:rPr>
              <w:t>(Deputy Director / Director</w:t>
            </w:r>
            <w:r w:rsidR="00D33CB5">
              <w:rPr>
                <w:rFonts w:ascii="Segoe UI" w:eastAsia="Calibri" w:hAnsi="Segoe UI" w:cs="Segoe UI"/>
                <w:b/>
                <w:bCs/>
                <w:color w:val="E7E6E6"/>
                <w:sz w:val="12"/>
                <w:szCs w:val="16"/>
                <w14:textFill>
                  <w14:solidFill>
                    <w14:srgbClr w14:val="E7E6E6">
                      <w14:lumMod w14:val="50000"/>
                    </w14:srgbClr>
                  </w14:solidFill>
                </w14:textFill>
              </w:rPr>
              <w:t>/ CD</w:t>
            </w:r>
            <w:r w:rsidRPr="00D61134">
              <w:rPr>
                <w:rFonts w:ascii="Segoe UI" w:eastAsia="Calibri" w:hAnsi="Segoe UI" w:cs="Segoe UI"/>
                <w:b/>
                <w:bCs/>
                <w:color w:val="E7E6E6"/>
                <w:sz w:val="12"/>
                <w:szCs w:val="16"/>
                <w14:textFill>
                  <w14:solidFill>
                    <w14:srgbClr w14:val="E7E6E6">
                      <w14:lumMod w14:val="50000"/>
                    </w14:srgbClr>
                  </w14:solidFill>
                </w14:textFill>
              </w:rPr>
              <w:t>)</w:t>
            </w:r>
          </w:p>
        </w:tc>
        <w:tc>
          <w:tcPr>
            <w:tcW w:w="6809" w:type="dxa"/>
            <w:tcBorders>
              <w:top w:val="single" w:sz="4" w:space="0" w:color="auto"/>
              <w:left w:val="single" w:sz="4" w:space="0" w:color="auto"/>
              <w:bottom w:val="single" w:sz="4" w:space="0" w:color="auto"/>
              <w:right w:val="single" w:sz="4" w:space="0" w:color="auto"/>
            </w:tcBorders>
            <w:shd w:val="clear" w:color="auto" w:fill="auto"/>
            <w:vAlign w:val="center"/>
          </w:tcPr>
          <w:p w14:paraId="3E30C35B"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FC35E03"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34FA7EC5" w14:textId="77777777" w:rsidR="00D61134" w:rsidRPr="00D61134" w:rsidRDefault="00D61134" w:rsidP="00D61134">
            <w:pPr>
              <w:spacing w:after="0" w:line="240" w:lineRule="auto"/>
              <w:jc w:val="center"/>
              <w:rPr>
                <w:rFonts w:ascii="Segoe UI" w:eastAsia="Calibri" w:hAnsi="Segoe UI" w:cs="Segoe UI"/>
                <w:b/>
                <w:bCs/>
                <w:sz w:val="20"/>
                <w:szCs w:val="20"/>
              </w:rPr>
            </w:pPr>
          </w:p>
        </w:tc>
      </w:tr>
      <w:tr w:rsidR="00D61134" w:rsidRPr="00D61134" w14:paraId="5FB486EF" w14:textId="77777777" w:rsidTr="00D33CB5">
        <w:trPr>
          <w:trHeight w:val="790"/>
          <w:tblHeader/>
        </w:trPr>
        <w:tc>
          <w:tcPr>
            <w:tcW w:w="2387" w:type="dxa"/>
            <w:tcBorders>
              <w:top w:val="single" w:sz="4" w:space="0" w:color="auto"/>
              <w:left w:val="single" w:sz="4" w:space="0" w:color="auto"/>
              <w:bottom w:val="single" w:sz="4" w:space="0" w:color="auto"/>
              <w:right w:val="single" w:sz="4" w:space="0" w:color="auto"/>
            </w:tcBorders>
            <w:shd w:val="clear" w:color="auto" w:fill="auto"/>
            <w:vAlign w:val="center"/>
          </w:tcPr>
          <w:p w14:paraId="4A5CBA56" w14:textId="77777777" w:rsidR="00D61134" w:rsidRPr="00D61134" w:rsidRDefault="00D61134" w:rsidP="00D61134">
            <w:pPr>
              <w:spacing w:after="0" w:line="240" w:lineRule="auto"/>
              <w:rPr>
                <w:rFonts w:ascii="Segoe UI" w:eastAsia="Calibri" w:hAnsi="Segoe UI" w:cs="Segoe UI"/>
                <w:b/>
                <w:sz w:val="18"/>
                <w:szCs w:val="18"/>
              </w:rPr>
            </w:pPr>
            <w:r w:rsidRPr="00D61134">
              <w:rPr>
                <w:rFonts w:ascii="Segoe UI" w:eastAsia="Calibri" w:hAnsi="Segoe UI" w:cs="Segoe UI"/>
                <w:b/>
                <w:sz w:val="18"/>
                <w:szCs w:val="18"/>
              </w:rPr>
              <w:t xml:space="preserve">Policy, Research &amp; Evaluation Directorate </w:t>
            </w:r>
          </w:p>
          <w:p w14:paraId="6265542D" w14:textId="528C8CF5" w:rsidR="00D61134" w:rsidRPr="00D61134" w:rsidRDefault="00D33CB5" w:rsidP="00D61134">
            <w:pPr>
              <w:spacing w:after="0" w:line="240" w:lineRule="auto"/>
              <w:rPr>
                <w:rFonts w:ascii="Segoe UI" w:eastAsia="Calibri" w:hAnsi="Segoe UI" w:cs="Segoe UI"/>
                <w:b/>
                <w:bCs/>
                <w:sz w:val="18"/>
                <w:szCs w:val="18"/>
              </w:rPr>
            </w:pPr>
            <w:r>
              <w:rPr>
                <w:rFonts w:ascii="Segoe UI" w:eastAsia="Calibri" w:hAnsi="Segoe UI" w:cs="Segoe UI"/>
                <w:b/>
                <w:color w:val="E7E6E6"/>
                <w:sz w:val="12"/>
                <w:szCs w:val="18"/>
                <w14:textFill>
                  <w14:solidFill>
                    <w14:srgbClr w14:val="E7E6E6">
                      <w14:lumMod w14:val="50000"/>
                    </w14:srgbClr>
                  </w14:solidFill>
                </w14:textFill>
              </w:rPr>
              <w:t>(Deputy Director /</w:t>
            </w:r>
            <w:r w:rsidR="00D61134" w:rsidRPr="00D61134">
              <w:rPr>
                <w:rFonts w:ascii="Segoe UI" w:eastAsia="Calibri" w:hAnsi="Segoe UI" w:cs="Segoe UI"/>
                <w:b/>
                <w:color w:val="E7E6E6"/>
                <w:sz w:val="12"/>
                <w:szCs w:val="18"/>
                <w14:textFill>
                  <w14:solidFill>
                    <w14:srgbClr w14:val="E7E6E6">
                      <w14:lumMod w14:val="50000"/>
                    </w14:srgbClr>
                  </w14:solidFill>
                </w14:textFill>
              </w:rPr>
              <w:t>Director)</w:t>
            </w:r>
          </w:p>
        </w:tc>
        <w:tc>
          <w:tcPr>
            <w:tcW w:w="6809" w:type="dxa"/>
            <w:tcBorders>
              <w:top w:val="single" w:sz="4" w:space="0" w:color="auto"/>
              <w:left w:val="single" w:sz="4" w:space="0" w:color="auto"/>
              <w:bottom w:val="single" w:sz="4" w:space="0" w:color="auto"/>
              <w:right w:val="single" w:sz="4" w:space="0" w:color="auto"/>
            </w:tcBorders>
            <w:shd w:val="clear" w:color="auto" w:fill="auto"/>
            <w:vAlign w:val="center"/>
          </w:tcPr>
          <w:p w14:paraId="645B2181"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72145EE"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72847CCC" w14:textId="77777777" w:rsidR="00D61134" w:rsidRPr="00D61134" w:rsidRDefault="00D61134" w:rsidP="00D61134">
            <w:pPr>
              <w:spacing w:after="0" w:line="240" w:lineRule="auto"/>
              <w:jc w:val="center"/>
              <w:rPr>
                <w:rFonts w:ascii="Segoe UI" w:eastAsia="Calibri" w:hAnsi="Segoe UI" w:cs="Segoe UI"/>
                <w:b/>
                <w:bCs/>
                <w:sz w:val="20"/>
                <w:szCs w:val="20"/>
              </w:rPr>
            </w:pPr>
          </w:p>
        </w:tc>
      </w:tr>
      <w:tr w:rsidR="00D61134" w:rsidRPr="00D61134" w14:paraId="0BC390C7" w14:textId="77777777" w:rsidTr="00D33CB5">
        <w:trPr>
          <w:trHeight w:val="805"/>
          <w:tblHeader/>
        </w:trPr>
        <w:tc>
          <w:tcPr>
            <w:tcW w:w="2387" w:type="dxa"/>
            <w:tcBorders>
              <w:top w:val="single" w:sz="4" w:space="0" w:color="auto"/>
              <w:left w:val="single" w:sz="4" w:space="0" w:color="auto"/>
              <w:bottom w:val="single" w:sz="4" w:space="0" w:color="auto"/>
              <w:right w:val="single" w:sz="4" w:space="0" w:color="auto"/>
            </w:tcBorders>
            <w:shd w:val="clear" w:color="auto" w:fill="auto"/>
            <w:vAlign w:val="center"/>
          </w:tcPr>
          <w:p w14:paraId="2BA95D29" w14:textId="016E96DA" w:rsidR="00D61134" w:rsidRPr="00D61134" w:rsidRDefault="00D61134" w:rsidP="00D61134">
            <w:pPr>
              <w:spacing w:after="0" w:line="240" w:lineRule="auto"/>
              <w:rPr>
                <w:rFonts w:ascii="Segoe UI" w:eastAsia="Calibri" w:hAnsi="Segoe UI" w:cs="Segoe UI"/>
                <w:b/>
                <w:bCs/>
                <w:sz w:val="18"/>
                <w:szCs w:val="18"/>
              </w:rPr>
            </w:pPr>
            <w:r w:rsidRPr="00D61134">
              <w:rPr>
                <w:rFonts w:ascii="Segoe UI" w:eastAsia="Calibri" w:hAnsi="Segoe UI" w:cs="Segoe UI"/>
                <w:b/>
                <w:bCs/>
                <w:sz w:val="18"/>
                <w:szCs w:val="18"/>
              </w:rPr>
              <w:t xml:space="preserve">Chief </w:t>
            </w:r>
            <w:r w:rsidR="00D33CB5" w:rsidRPr="00D61134">
              <w:rPr>
                <w:rFonts w:ascii="Segoe UI" w:eastAsia="Calibri" w:hAnsi="Segoe UI" w:cs="Segoe UI"/>
                <w:b/>
                <w:bCs/>
                <w:sz w:val="18"/>
                <w:szCs w:val="18"/>
              </w:rPr>
              <w:t>Director</w:t>
            </w:r>
            <w:r w:rsidR="00D33CB5">
              <w:rPr>
                <w:rFonts w:ascii="Segoe UI" w:eastAsia="Calibri" w:hAnsi="Segoe UI" w:cs="Segoe UI"/>
                <w:b/>
                <w:bCs/>
                <w:sz w:val="18"/>
                <w:szCs w:val="18"/>
              </w:rPr>
              <w:t xml:space="preserve">: Corporate Strategy Management </w:t>
            </w:r>
          </w:p>
          <w:p w14:paraId="1B67BBAC" w14:textId="77777777" w:rsidR="00D61134" w:rsidRPr="00D61134" w:rsidRDefault="00D61134" w:rsidP="00D61134">
            <w:pPr>
              <w:spacing w:after="0" w:line="240" w:lineRule="auto"/>
              <w:rPr>
                <w:rFonts w:ascii="Segoe UI" w:eastAsia="Calibri" w:hAnsi="Segoe UI" w:cs="Segoe UI"/>
                <w:b/>
                <w:bCs/>
                <w:sz w:val="18"/>
                <w:szCs w:val="18"/>
              </w:rPr>
            </w:pPr>
            <w:r w:rsidRPr="00D61134">
              <w:rPr>
                <w:rFonts w:ascii="Segoe UI" w:eastAsia="Calibri" w:hAnsi="Segoe UI" w:cs="Segoe UI"/>
                <w:b/>
                <w:bCs/>
                <w:sz w:val="18"/>
                <w:szCs w:val="18"/>
              </w:rPr>
              <w:t xml:space="preserve"> </w:t>
            </w:r>
          </w:p>
        </w:tc>
        <w:tc>
          <w:tcPr>
            <w:tcW w:w="6809" w:type="dxa"/>
            <w:tcBorders>
              <w:top w:val="single" w:sz="4" w:space="0" w:color="auto"/>
              <w:left w:val="single" w:sz="4" w:space="0" w:color="auto"/>
              <w:bottom w:val="single" w:sz="4" w:space="0" w:color="auto"/>
              <w:right w:val="single" w:sz="4" w:space="0" w:color="auto"/>
            </w:tcBorders>
            <w:shd w:val="clear" w:color="auto" w:fill="auto"/>
            <w:vAlign w:val="center"/>
          </w:tcPr>
          <w:p w14:paraId="75977DCA"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FC19316"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503491A0" w14:textId="77777777" w:rsidR="00D61134" w:rsidRPr="00D61134" w:rsidRDefault="00D61134" w:rsidP="00D61134">
            <w:pPr>
              <w:spacing w:after="0" w:line="240" w:lineRule="auto"/>
              <w:jc w:val="center"/>
              <w:rPr>
                <w:rFonts w:ascii="Segoe UI" w:eastAsia="Calibri" w:hAnsi="Segoe UI" w:cs="Segoe UI"/>
                <w:b/>
                <w:bCs/>
                <w:sz w:val="20"/>
                <w:szCs w:val="20"/>
              </w:rPr>
            </w:pPr>
          </w:p>
        </w:tc>
      </w:tr>
      <w:tr w:rsidR="00D61134" w:rsidRPr="00D61134" w14:paraId="4F6FB1CF" w14:textId="77777777" w:rsidTr="00D33CB5">
        <w:trPr>
          <w:trHeight w:val="1731"/>
          <w:tblHeader/>
        </w:trPr>
        <w:tc>
          <w:tcPr>
            <w:tcW w:w="2387" w:type="dxa"/>
            <w:tcBorders>
              <w:top w:val="single" w:sz="4" w:space="0" w:color="auto"/>
              <w:left w:val="single" w:sz="4" w:space="0" w:color="auto"/>
              <w:bottom w:val="single" w:sz="4" w:space="0" w:color="auto"/>
              <w:right w:val="single" w:sz="4" w:space="0" w:color="auto"/>
            </w:tcBorders>
            <w:shd w:val="clear" w:color="auto" w:fill="auto"/>
            <w:vAlign w:val="center"/>
          </w:tcPr>
          <w:p w14:paraId="5D04E85D" w14:textId="77777777" w:rsidR="00C92CC8" w:rsidRDefault="00C92CC8" w:rsidP="00C92CC8">
            <w:pPr>
              <w:spacing w:after="0" w:line="240" w:lineRule="auto"/>
              <w:jc w:val="both"/>
              <w:rPr>
                <w:rFonts w:ascii="Segoe UI" w:eastAsia="Calibri" w:hAnsi="Segoe UI" w:cs="Segoe UI"/>
                <w:b/>
                <w:sz w:val="18"/>
                <w:szCs w:val="18"/>
              </w:rPr>
            </w:pPr>
            <w:r w:rsidRPr="003B23C6">
              <w:rPr>
                <w:rFonts w:ascii="Segoe UI" w:eastAsia="Calibri" w:hAnsi="Segoe UI" w:cs="Segoe UI"/>
                <w:b/>
                <w:sz w:val="18"/>
                <w:szCs w:val="18"/>
              </w:rPr>
              <w:t>DDG:</w:t>
            </w:r>
          </w:p>
          <w:p w14:paraId="061D93E3" w14:textId="4053029D" w:rsidR="00D61134" w:rsidRPr="00D61134" w:rsidRDefault="00C92CC8" w:rsidP="00C92CC8">
            <w:pPr>
              <w:spacing w:after="0" w:line="240" w:lineRule="auto"/>
              <w:jc w:val="both"/>
              <w:rPr>
                <w:rFonts w:ascii="Segoe UI" w:eastAsia="Calibri" w:hAnsi="Segoe UI" w:cs="Segoe UI"/>
                <w:b/>
                <w:bCs/>
                <w:sz w:val="18"/>
                <w:szCs w:val="18"/>
              </w:rPr>
            </w:pPr>
            <w:r w:rsidRPr="00C92CC8">
              <w:rPr>
                <w:rFonts w:ascii="Segoe UI" w:eastAsia="Calibri" w:hAnsi="Segoe UI" w:cs="Segoe UI"/>
                <w:b/>
                <w:color w:val="595959" w:themeColor="text1" w:themeTint="A6"/>
                <w:sz w:val="12"/>
                <w:szCs w:val="18"/>
              </w:rPr>
              <w:t>(DDG of the Policy owner’ Branch</w:t>
            </w:r>
            <w:r>
              <w:rPr>
                <w:rFonts w:ascii="Segoe UI" w:eastAsia="Calibri" w:hAnsi="Segoe UI" w:cs="Segoe UI"/>
                <w:b/>
                <w:color w:val="595959" w:themeColor="text1" w:themeTint="A6"/>
                <w:sz w:val="12"/>
                <w:szCs w:val="18"/>
              </w:rPr>
              <w:t>)</w:t>
            </w:r>
          </w:p>
        </w:tc>
        <w:tc>
          <w:tcPr>
            <w:tcW w:w="6809" w:type="dxa"/>
            <w:tcBorders>
              <w:top w:val="single" w:sz="4" w:space="0" w:color="auto"/>
              <w:left w:val="single" w:sz="4" w:space="0" w:color="auto"/>
              <w:bottom w:val="single" w:sz="4" w:space="0" w:color="auto"/>
              <w:right w:val="single" w:sz="4" w:space="0" w:color="auto"/>
            </w:tcBorders>
            <w:shd w:val="clear" w:color="auto" w:fill="auto"/>
            <w:vAlign w:val="center"/>
          </w:tcPr>
          <w:p w14:paraId="37BF31F9"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CECF460"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6967D553" w14:textId="77777777" w:rsidR="00D61134" w:rsidRPr="00D61134" w:rsidRDefault="00D61134" w:rsidP="00D61134">
            <w:pPr>
              <w:spacing w:after="0" w:line="240" w:lineRule="auto"/>
              <w:jc w:val="center"/>
              <w:rPr>
                <w:rFonts w:ascii="Segoe UI" w:eastAsia="Calibri" w:hAnsi="Segoe UI" w:cs="Segoe UI"/>
                <w:b/>
                <w:bCs/>
                <w:sz w:val="20"/>
                <w:szCs w:val="20"/>
              </w:rPr>
            </w:pPr>
          </w:p>
        </w:tc>
      </w:tr>
      <w:tr w:rsidR="00D61134" w:rsidRPr="00D61134" w14:paraId="26FF692F" w14:textId="77777777" w:rsidTr="00D33CB5">
        <w:trPr>
          <w:trHeight w:val="1627"/>
          <w:tblHeader/>
        </w:trPr>
        <w:tc>
          <w:tcPr>
            <w:tcW w:w="2387" w:type="dxa"/>
            <w:tcBorders>
              <w:top w:val="single" w:sz="4" w:space="0" w:color="auto"/>
              <w:left w:val="single" w:sz="4" w:space="0" w:color="auto"/>
              <w:bottom w:val="single" w:sz="4" w:space="0" w:color="auto"/>
              <w:right w:val="single" w:sz="4" w:space="0" w:color="auto"/>
            </w:tcBorders>
            <w:shd w:val="clear" w:color="auto" w:fill="auto"/>
            <w:vAlign w:val="center"/>
          </w:tcPr>
          <w:p w14:paraId="0B05382E" w14:textId="77777777" w:rsidR="00D61134" w:rsidRPr="00D61134" w:rsidRDefault="00D61134" w:rsidP="00D61134">
            <w:pPr>
              <w:spacing w:line="240" w:lineRule="auto"/>
              <w:jc w:val="both"/>
              <w:rPr>
                <w:rFonts w:ascii="Segoe UI" w:eastAsia="Calibri" w:hAnsi="Segoe UI" w:cs="Segoe UI"/>
                <w:b/>
                <w:sz w:val="18"/>
                <w:szCs w:val="18"/>
                <w:lang w:val="en-ZA"/>
              </w:rPr>
            </w:pPr>
          </w:p>
          <w:p w14:paraId="6248F85A" w14:textId="77777777" w:rsidR="00D61134" w:rsidRPr="00D61134" w:rsidRDefault="00D61134" w:rsidP="00D61134">
            <w:pPr>
              <w:spacing w:after="0" w:line="240" w:lineRule="auto"/>
              <w:jc w:val="both"/>
              <w:rPr>
                <w:rFonts w:ascii="Segoe UI" w:eastAsia="Calibri" w:hAnsi="Segoe UI" w:cs="Segoe UI"/>
                <w:b/>
                <w:bCs/>
                <w:sz w:val="18"/>
                <w:szCs w:val="18"/>
              </w:rPr>
            </w:pPr>
            <w:r w:rsidRPr="00D61134">
              <w:rPr>
                <w:rFonts w:ascii="Segoe UI" w:eastAsia="Calibri" w:hAnsi="Segoe UI" w:cs="Segoe UI"/>
                <w:b/>
                <w:sz w:val="18"/>
                <w:szCs w:val="18"/>
                <w:lang w:val="en-ZA"/>
              </w:rPr>
              <w:t>HEAD OF DEPARTMENT</w:t>
            </w:r>
          </w:p>
        </w:tc>
        <w:tc>
          <w:tcPr>
            <w:tcW w:w="6809" w:type="dxa"/>
            <w:tcBorders>
              <w:top w:val="single" w:sz="4" w:space="0" w:color="auto"/>
              <w:left w:val="single" w:sz="4" w:space="0" w:color="auto"/>
              <w:bottom w:val="single" w:sz="4" w:space="0" w:color="auto"/>
              <w:right w:val="single" w:sz="4" w:space="0" w:color="auto"/>
            </w:tcBorders>
            <w:shd w:val="clear" w:color="auto" w:fill="auto"/>
            <w:vAlign w:val="center"/>
          </w:tcPr>
          <w:p w14:paraId="246C8504"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37A8A4" w14:textId="77777777" w:rsidR="00D61134" w:rsidRPr="00D61134" w:rsidRDefault="00D61134" w:rsidP="00D61134">
            <w:pPr>
              <w:spacing w:after="0" w:line="240" w:lineRule="auto"/>
              <w:jc w:val="center"/>
              <w:rPr>
                <w:rFonts w:ascii="Segoe UI" w:eastAsia="Calibri" w:hAnsi="Segoe UI" w:cs="Segoe UI"/>
                <w:b/>
                <w:bCs/>
                <w:sz w:val="20"/>
                <w:szCs w:val="20"/>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5C4D92A3" w14:textId="77777777" w:rsidR="00D61134" w:rsidRPr="00D61134" w:rsidRDefault="00D61134" w:rsidP="00D61134">
            <w:pPr>
              <w:spacing w:after="0" w:line="240" w:lineRule="auto"/>
              <w:jc w:val="center"/>
              <w:rPr>
                <w:rFonts w:ascii="Segoe UI" w:eastAsia="Calibri" w:hAnsi="Segoe UI" w:cs="Segoe UI"/>
                <w:b/>
                <w:bCs/>
                <w:sz w:val="20"/>
                <w:szCs w:val="20"/>
              </w:rPr>
            </w:pPr>
          </w:p>
        </w:tc>
      </w:tr>
    </w:tbl>
    <w:p w14:paraId="2F72EE1E" w14:textId="77777777" w:rsidR="00D61134" w:rsidRPr="00D61134" w:rsidRDefault="00D61134" w:rsidP="00D61134">
      <w:pPr>
        <w:rPr>
          <w:rFonts w:ascii="Calibri" w:eastAsia="Calibri" w:hAnsi="Calibri" w:cs="Times New Roman"/>
        </w:rPr>
      </w:pPr>
    </w:p>
    <w:p w14:paraId="7A5F987D" w14:textId="77777777" w:rsidR="00EF51D6" w:rsidRPr="002C506D" w:rsidRDefault="00EF51D6" w:rsidP="001C4A62">
      <w:pPr>
        <w:spacing w:line="240" w:lineRule="auto"/>
        <w:rPr>
          <w:rFonts w:ascii="Arial" w:hAnsi="Arial" w:cs="Arial"/>
        </w:rPr>
      </w:pPr>
    </w:p>
    <w:sectPr w:rsidR="00EF51D6" w:rsidRPr="002C506D" w:rsidSect="00D6113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B40D3" w14:textId="77777777" w:rsidR="00637003" w:rsidRDefault="00637003" w:rsidP="00D0503A">
      <w:pPr>
        <w:spacing w:after="0" w:line="240" w:lineRule="auto"/>
      </w:pPr>
      <w:r>
        <w:separator/>
      </w:r>
    </w:p>
  </w:endnote>
  <w:endnote w:type="continuationSeparator" w:id="0">
    <w:p w14:paraId="1C536F75" w14:textId="77777777" w:rsidR="00637003" w:rsidRDefault="00637003" w:rsidP="00D05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985"/>
      <w:gridCol w:w="4370"/>
    </w:tblGrid>
    <w:tr w:rsidR="00A50B83" w:rsidRPr="00FE7068" w14:paraId="08BD2E1E" w14:textId="77777777" w:rsidTr="00E30CFE">
      <w:tc>
        <w:tcPr>
          <w:tcW w:w="4111" w:type="dxa"/>
        </w:tcPr>
        <w:p w14:paraId="122761E4" w14:textId="646A9B83" w:rsidR="00A50B83" w:rsidRDefault="00A50B83" w:rsidP="00E30CFE">
          <w:pPr>
            <w:pStyle w:val="Footer"/>
            <w:rPr>
              <w:rFonts w:ascii="Segoe UI" w:hAnsi="Segoe UI" w:cs="Segoe UI"/>
              <w:sz w:val="16"/>
              <w:szCs w:val="16"/>
            </w:rPr>
          </w:pPr>
          <w:r w:rsidRPr="00FE7068">
            <w:rPr>
              <w:rFonts w:ascii="Segoe UI" w:hAnsi="Segoe UI" w:cs="Segoe UI"/>
              <w:color w:val="7F7F7F" w:themeColor="background1" w:themeShade="7F"/>
              <w:spacing w:val="60"/>
              <w:sz w:val="16"/>
              <w:szCs w:val="16"/>
            </w:rPr>
            <w:t>Page</w:t>
          </w:r>
          <w:r w:rsidRPr="00FE7068">
            <w:rPr>
              <w:rFonts w:ascii="Segoe UI" w:hAnsi="Segoe UI" w:cs="Segoe UI"/>
              <w:sz w:val="16"/>
              <w:szCs w:val="16"/>
            </w:rPr>
            <w:t xml:space="preserve"> | </w:t>
          </w:r>
          <w:r w:rsidRPr="00FE7068">
            <w:rPr>
              <w:rFonts w:ascii="Segoe UI" w:hAnsi="Segoe UI" w:cs="Segoe UI"/>
              <w:sz w:val="16"/>
              <w:szCs w:val="16"/>
            </w:rPr>
            <w:fldChar w:fldCharType="begin"/>
          </w:r>
          <w:r w:rsidRPr="00FE7068">
            <w:rPr>
              <w:rFonts w:ascii="Segoe UI" w:hAnsi="Segoe UI" w:cs="Segoe UI"/>
              <w:sz w:val="16"/>
              <w:szCs w:val="16"/>
            </w:rPr>
            <w:instrText xml:space="preserve"> PAGE   \* MERGEFORMAT </w:instrText>
          </w:r>
          <w:r w:rsidRPr="00FE7068">
            <w:rPr>
              <w:rFonts w:ascii="Segoe UI" w:hAnsi="Segoe UI" w:cs="Segoe UI"/>
              <w:sz w:val="16"/>
              <w:szCs w:val="16"/>
            </w:rPr>
            <w:fldChar w:fldCharType="separate"/>
          </w:r>
          <w:r w:rsidR="006E4F8E" w:rsidRPr="006E4F8E">
            <w:rPr>
              <w:rFonts w:ascii="Segoe UI" w:hAnsi="Segoe UI" w:cs="Segoe UI"/>
              <w:b/>
              <w:bCs/>
              <w:noProof/>
              <w:sz w:val="16"/>
              <w:szCs w:val="16"/>
            </w:rPr>
            <w:t>1</w:t>
          </w:r>
          <w:r w:rsidRPr="00FE7068">
            <w:rPr>
              <w:rFonts w:ascii="Segoe UI" w:hAnsi="Segoe UI" w:cs="Segoe UI"/>
              <w:b/>
              <w:bCs/>
              <w:noProof/>
              <w:sz w:val="16"/>
              <w:szCs w:val="16"/>
            </w:rPr>
            <w:fldChar w:fldCharType="end"/>
          </w:r>
        </w:p>
        <w:p w14:paraId="7A095F64" w14:textId="47A3E18B" w:rsidR="00A50B83" w:rsidRPr="00856D3B" w:rsidRDefault="00A50B83" w:rsidP="00856D3B">
          <w:pPr>
            <w:tabs>
              <w:tab w:val="left" w:pos="2980"/>
            </w:tabs>
          </w:pPr>
          <w:r>
            <w:tab/>
          </w:r>
        </w:p>
      </w:tc>
      <w:tc>
        <w:tcPr>
          <w:tcW w:w="1985" w:type="dxa"/>
        </w:tcPr>
        <w:p w14:paraId="0BE31906" w14:textId="77777777" w:rsidR="00A50B83" w:rsidRPr="00FE7068" w:rsidRDefault="00A50B83" w:rsidP="00E30CFE">
          <w:pPr>
            <w:pStyle w:val="Footer"/>
            <w:jc w:val="center"/>
            <w:rPr>
              <w:rFonts w:ascii="Segoe UI" w:hAnsi="Segoe UI" w:cs="Segoe UI"/>
              <w:sz w:val="16"/>
              <w:szCs w:val="16"/>
            </w:rPr>
          </w:pPr>
          <w:r w:rsidRPr="00FE7068">
            <w:rPr>
              <w:rFonts w:ascii="Segoe UI" w:hAnsi="Segoe UI" w:cs="Segoe UI"/>
              <w:noProof/>
              <w:sz w:val="16"/>
              <w:szCs w:val="16"/>
            </w:rPr>
            <w:drawing>
              <wp:inline distT="0" distB="0" distL="0" distR="0" wp14:anchorId="11BCF52A" wp14:editId="19160176">
                <wp:extent cx="827171" cy="628650"/>
                <wp:effectExtent l="0" t="0" r="0" b="0"/>
                <wp:docPr id="15" name="Picture 15" descr="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at of Ar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229" cy="632494"/>
                        </a:xfrm>
                        <a:prstGeom prst="rect">
                          <a:avLst/>
                        </a:prstGeom>
                        <a:noFill/>
                        <a:ln>
                          <a:noFill/>
                        </a:ln>
                      </pic:spPr>
                    </pic:pic>
                  </a:graphicData>
                </a:graphic>
              </wp:inline>
            </w:drawing>
          </w:r>
        </w:p>
      </w:tc>
      <w:tc>
        <w:tcPr>
          <w:tcW w:w="4370" w:type="dxa"/>
          <w:vAlign w:val="bottom"/>
        </w:tcPr>
        <w:p w14:paraId="2243A4F4" w14:textId="77777777" w:rsidR="00A50B83" w:rsidRPr="00FE7068" w:rsidRDefault="00A50B83" w:rsidP="00E30CFE">
          <w:pPr>
            <w:pStyle w:val="Footer"/>
            <w:jc w:val="right"/>
            <w:rPr>
              <w:rFonts w:ascii="Segoe UI" w:hAnsi="Segoe UI" w:cs="Segoe UI"/>
              <w:b/>
              <w:bCs/>
              <w:color w:val="000000" w:themeColor="text1"/>
              <w:sz w:val="16"/>
              <w:szCs w:val="16"/>
              <w:shd w:val="clear" w:color="auto" w:fill="FFFFFF"/>
            </w:rPr>
          </w:pPr>
          <w:r w:rsidRPr="00FE7068">
            <w:rPr>
              <w:rFonts w:ascii="Segoe UI" w:hAnsi="Segoe UI" w:cs="Segoe UI"/>
              <w:b/>
              <w:bCs/>
              <w:color w:val="000000" w:themeColor="text1"/>
              <w:sz w:val="16"/>
              <w:szCs w:val="16"/>
              <w:shd w:val="clear" w:color="auto" w:fill="FFFFFF"/>
            </w:rPr>
            <w:t>Eastern Cape Department of Education</w:t>
          </w:r>
        </w:p>
        <w:p w14:paraId="181BF574" w14:textId="77777777" w:rsidR="00A50B83" w:rsidRPr="00FE7068" w:rsidRDefault="00A50B83" w:rsidP="00E30CFE">
          <w:pPr>
            <w:pStyle w:val="Footer"/>
            <w:jc w:val="right"/>
            <w:rPr>
              <w:rFonts w:ascii="Segoe UI" w:hAnsi="Segoe UI" w:cs="Segoe UI"/>
              <w:b/>
              <w:bCs/>
              <w:color w:val="000000" w:themeColor="text1"/>
              <w:sz w:val="16"/>
              <w:szCs w:val="16"/>
              <w:shd w:val="clear" w:color="auto" w:fill="FFFFFF"/>
            </w:rPr>
          </w:pPr>
        </w:p>
        <w:p w14:paraId="03A425F1" w14:textId="77777777" w:rsidR="00A50B83" w:rsidRPr="00FE7068" w:rsidRDefault="00A50B83" w:rsidP="00E30CFE">
          <w:pPr>
            <w:pStyle w:val="Footer"/>
            <w:jc w:val="right"/>
            <w:rPr>
              <w:rFonts w:ascii="Segoe UI" w:hAnsi="Segoe UI" w:cs="Segoe UI"/>
              <w:color w:val="000000" w:themeColor="text1"/>
              <w:sz w:val="16"/>
              <w:szCs w:val="16"/>
              <w:shd w:val="clear" w:color="auto" w:fill="FFFFFF"/>
            </w:rPr>
          </w:pPr>
          <w:r w:rsidRPr="00FE7068">
            <w:rPr>
              <w:rFonts w:ascii="Segoe UI" w:hAnsi="Segoe UI" w:cs="Segoe UI"/>
              <w:color w:val="000000" w:themeColor="text1"/>
              <w:sz w:val="16"/>
              <w:szCs w:val="16"/>
              <w:shd w:val="clear" w:color="auto" w:fill="FFFFFF"/>
            </w:rPr>
            <w:t xml:space="preserve">Steve </w:t>
          </w:r>
          <w:proofErr w:type="spellStart"/>
          <w:r w:rsidRPr="00FE7068">
            <w:rPr>
              <w:rFonts w:ascii="Segoe UI" w:hAnsi="Segoe UI" w:cs="Segoe UI"/>
              <w:color w:val="000000" w:themeColor="text1"/>
              <w:sz w:val="16"/>
              <w:szCs w:val="16"/>
              <w:shd w:val="clear" w:color="auto" w:fill="FFFFFF"/>
            </w:rPr>
            <w:t>Vukile</w:t>
          </w:r>
          <w:proofErr w:type="spellEnd"/>
          <w:r w:rsidRPr="00FE7068">
            <w:rPr>
              <w:rFonts w:ascii="Segoe UI" w:hAnsi="Segoe UI" w:cs="Segoe UI"/>
              <w:color w:val="000000" w:themeColor="text1"/>
              <w:sz w:val="16"/>
              <w:szCs w:val="16"/>
              <w:shd w:val="clear" w:color="auto" w:fill="FFFFFF"/>
            </w:rPr>
            <w:t xml:space="preserve"> </w:t>
          </w:r>
          <w:proofErr w:type="spellStart"/>
          <w:r w:rsidRPr="00FE7068">
            <w:rPr>
              <w:rFonts w:ascii="Segoe UI" w:hAnsi="Segoe UI" w:cs="Segoe UI"/>
              <w:color w:val="000000" w:themeColor="text1"/>
              <w:sz w:val="16"/>
              <w:szCs w:val="16"/>
              <w:shd w:val="clear" w:color="auto" w:fill="FFFFFF"/>
            </w:rPr>
            <w:t>Tshwete</w:t>
          </w:r>
          <w:proofErr w:type="spellEnd"/>
          <w:r w:rsidRPr="00FE7068">
            <w:rPr>
              <w:rFonts w:ascii="Segoe UI" w:hAnsi="Segoe UI" w:cs="Segoe UI"/>
              <w:color w:val="000000" w:themeColor="text1"/>
              <w:sz w:val="16"/>
              <w:szCs w:val="16"/>
              <w:shd w:val="clear" w:color="auto" w:fill="FFFFFF"/>
            </w:rPr>
            <w:t xml:space="preserve"> Education Complex, Zone 6, </w:t>
          </w:r>
          <w:proofErr w:type="spellStart"/>
          <w:r w:rsidRPr="00FE7068">
            <w:rPr>
              <w:rFonts w:ascii="Segoe UI" w:hAnsi="Segoe UI" w:cs="Segoe UI"/>
              <w:color w:val="000000" w:themeColor="text1"/>
              <w:sz w:val="16"/>
              <w:szCs w:val="16"/>
              <w:shd w:val="clear" w:color="auto" w:fill="FFFFFF"/>
            </w:rPr>
            <w:t>Zwelitsha</w:t>
          </w:r>
          <w:proofErr w:type="spellEnd"/>
          <w:r w:rsidRPr="00FE7068">
            <w:rPr>
              <w:rFonts w:ascii="Segoe UI" w:hAnsi="Segoe UI" w:cs="Segoe UI"/>
              <w:color w:val="000000" w:themeColor="text1"/>
              <w:sz w:val="16"/>
              <w:szCs w:val="16"/>
              <w:shd w:val="clear" w:color="auto" w:fill="FFFFFF"/>
            </w:rPr>
            <w:t>, 5608</w:t>
          </w:r>
        </w:p>
        <w:p w14:paraId="4B50529F" w14:textId="77777777" w:rsidR="00A50B83" w:rsidRPr="00FE7068" w:rsidRDefault="00A50B83" w:rsidP="00E30CFE">
          <w:pPr>
            <w:pStyle w:val="Footer"/>
            <w:jc w:val="right"/>
            <w:rPr>
              <w:rFonts w:ascii="Segoe UI" w:hAnsi="Segoe UI" w:cs="Segoe UI"/>
              <w:color w:val="000000" w:themeColor="text1"/>
              <w:sz w:val="16"/>
              <w:szCs w:val="16"/>
              <w:shd w:val="clear" w:color="auto" w:fill="FFFFFF"/>
            </w:rPr>
          </w:pPr>
          <w:r w:rsidRPr="00FE7068">
            <w:rPr>
              <w:rFonts w:ascii="Segoe UI" w:hAnsi="Segoe UI" w:cs="Segoe UI"/>
              <w:color w:val="000000" w:themeColor="text1"/>
              <w:sz w:val="16"/>
              <w:szCs w:val="16"/>
              <w:shd w:val="clear" w:color="auto" w:fill="FFFFFF"/>
            </w:rPr>
            <w:t xml:space="preserve">Private Bag X0032, </w:t>
          </w:r>
          <w:proofErr w:type="spellStart"/>
          <w:r w:rsidRPr="00FE7068">
            <w:rPr>
              <w:rFonts w:ascii="Segoe UI" w:hAnsi="Segoe UI" w:cs="Segoe UI"/>
              <w:color w:val="000000" w:themeColor="text1"/>
              <w:sz w:val="16"/>
              <w:szCs w:val="16"/>
              <w:shd w:val="clear" w:color="auto" w:fill="FFFFFF"/>
            </w:rPr>
            <w:t>Bhisho</w:t>
          </w:r>
          <w:proofErr w:type="spellEnd"/>
          <w:r w:rsidRPr="00FE7068">
            <w:rPr>
              <w:rFonts w:ascii="Segoe UI" w:hAnsi="Segoe UI" w:cs="Segoe UI"/>
              <w:color w:val="000000" w:themeColor="text1"/>
              <w:sz w:val="16"/>
              <w:szCs w:val="16"/>
              <w:shd w:val="clear" w:color="auto" w:fill="FFFFFF"/>
            </w:rPr>
            <w:t>, 5605</w:t>
          </w:r>
        </w:p>
        <w:p w14:paraId="637E8B91" w14:textId="77777777" w:rsidR="00A50B83" w:rsidRPr="00FE7068" w:rsidRDefault="00A50B83" w:rsidP="00E30CFE">
          <w:pPr>
            <w:pStyle w:val="Footer"/>
            <w:jc w:val="right"/>
            <w:rPr>
              <w:rFonts w:ascii="Segoe UI" w:hAnsi="Segoe UI" w:cs="Segoe UI"/>
              <w:color w:val="000000" w:themeColor="text1"/>
              <w:sz w:val="16"/>
              <w:szCs w:val="16"/>
              <w:shd w:val="clear" w:color="auto" w:fill="FFFFFF"/>
            </w:rPr>
          </w:pPr>
          <w:r w:rsidRPr="00FE7068">
            <w:rPr>
              <w:rFonts w:ascii="Segoe UI" w:hAnsi="Segoe UI" w:cs="Segoe UI"/>
              <w:color w:val="000000" w:themeColor="text1"/>
              <w:sz w:val="16"/>
              <w:szCs w:val="16"/>
              <w:shd w:val="clear" w:color="auto" w:fill="FFFFFF"/>
            </w:rPr>
            <w:t>Eastern Cape, Republic of South Africa</w:t>
          </w:r>
        </w:p>
      </w:tc>
    </w:tr>
  </w:tbl>
  <w:p w14:paraId="5C9EF2B6" w14:textId="77777777" w:rsidR="00A50B83" w:rsidRDefault="00A50B83">
    <w:pPr>
      <w:pStyle w:val="Footer"/>
    </w:pPr>
    <w:r>
      <w:rPr>
        <w:noProof/>
      </w:rPr>
      <w:drawing>
        <wp:inline distT="0" distB="0" distL="0" distR="0" wp14:anchorId="7C42BDFE" wp14:editId="277FA6F8">
          <wp:extent cx="9777730" cy="5397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777730" cy="5397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0D74E" w14:textId="6143D378" w:rsidR="00A50B83" w:rsidRPr="00566DC0" w:rsidRDefault="00A50B83">
    <w:pPr>
      <w:pStyle w:val="Footer"/>
      <w:rPr>
        <w:rFonts w:ascii="Arial" w:hAnsi="Arial" w:cs="Arial"/>
        <w:color w:val="A6A6A6" w:themeColor="background1" w:themeShade="A6"/>
        <w:sz w:val="20"/>
        <w:szCs w:val="20"/>
      </w:rPr>
    </w:pPr>
    <w:r w:rsidRPr="00566DC0">
      <w:rPr>
        <w:rFonts w:ascii="Arial" w:hAnsi="Arial" w:cs="Arial"/>
        <w:color w:val="A6A6A6" w:themeColor="background1" w:themeShade="A6"/>
        <w:sz w:val="20"/>
        <w:szCs w:val="20"/>
      </w:rPr>
      <w:t>Development and Review of Policies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4869C" w14:textId="77777777" w:rsidR="00637003" w:rsidRDefault="00637003" w:rsidP="00D0503A">
      <w:pPr>
        <w:spacing w:after="0" w:line="240" w:lineRule="auto"/>
      </w:pPr>
      <w:r>
        <w:separator/>
      </w:r>
    </w:p>
  </w:footnote>
  <w:footnote w:type="continuationSeparator" w:id="0">
    <w:p w14:paraId="17259721" w14:textId="77777777" w:rsidR="00637003" w:rsidRDefault="00637003" w:rsidP="00D05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8804E" w14:textId="77777777" w:rsidR="00A50B83" w:rsidRPr="00C84580" w:rsidRDefault="00A50B83" w:rsidP="00E30CFE">
    <w:pPr>
      <w:pStyle w:val="Header"/>
      <w:jc w:val="center"/>
      <w:rPr>
        <w:rFonts w:ascii="Segoe UI" w:hAnsi="Segoe UI" w:cs="Segoe UI"/>
        <w:b/>
        <w:bCs/>
        <w:sz w:val="20"/>
        <w:szCs w:val="20"/>
        <w:lang w:val="en-Z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238EE"/>
    <w:multiLevelType w:val="hybridMultilevel"/>
    <w:tmpl w:val="68480E46"/>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F7B1962"/>
    <w:multiLevelType w:val="hybridMultilevel"/>
    <w:tmpl w:val="F11EC1E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28720D"/>
    <w:multiLevelType w:val="hybridMultilevel"/>
    <w:tmpl w:val="46C442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B53C4"/>
    <w:multiLevelType w:val="hybridMultilevel"/>
    <w:tmpl w:val="8C3C7134"/>
    <w:lvl w:ilvl="0" w:tplc="B8EE21EA">
      <w:start w:val="1"/>
      <w:numFmt w:val="lowerRoman"/>
      <w:lvlText w:val="%1"/>
      <w:lvlJc w:val="left"/>
      <w:pPr>
        <w:ind w:left="900" w:hanging="360"/>
      </w:pPr>
      <w:rPr>
        <w:rFonts w:ascii="Calibri" w:eastAsia="Calibri" w:hAnsi="Calibri" w:cs="Calibri"/>
        <w:b w:val="0"/>
        <w:i w:val="0"/>
        <w:strike w:val="0"/>
        <w:dstrike w:val="0"/>
        <w:color w:val="000000"/>
        <w:sz w:val="26"/>
        <w:szCs w:val="26"/>
        <w:u w:val="none" w:color="000000"/>
        <w:effect w:val="none"/>
        <w:bdr w:val="none" w:sz="0" w:space="0" w:color="auto" w:frame="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166EA"/>
    <w:multiLevelType w:val="hybridMultilevel"/>
    <w:tmpl w:val="CF8A6BC4"/>
    <w:lvl w:ilvl="0" w:tplc="0409001B">
      <w:start w:val="1"/>
      <w:numFmt w:val="lowerRoman"/>
      <w:lvlText w:val="%1."/>
      <w:lvlJc w:val="right"/>
      <w:pPr>
        <w:ind w:left="36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5743892"/>
    <w:multiLevelType w:val="hybridMultilevel"/>
    <w:tmpl w:val="051C58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F1785D"/>
    <w:multiLevelType w:val="multilevel"/>
    <w:tmpl w:val="6D443168"/>
    <w:lvl w:ilvl="0">
      <w:start w:val="1"/>
      <w:numFmt w:val="decimal"/>
      <w:lvlText w:val="%1."/>
      <w:lvlJc w:val="left"/>
      <w:pPr>
        <w:ind w:left="450" w:hanging="360"/>
      </w:pPr>
      <w:rPr>
        <w:rFonts w:hint="default"/>
        <w:b/>
      </w:rPr>
    </w:lvl>
    <w:lvl w:ilvl="1">
      <w:start w:val="2"/>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1890" w:hanging="1440"/>
      </w:pPr>
      <w:rPr>
        <w:rFonts w:hint="default"/>
      </w:rPr>
    </w:lvl>
  </w:abstractNum>
  <w:abstractNum w:abstractNumId="7" w15:restartNumberingAfterBreak="0">
    <w:nsid w:val="16710F87"/>
    <w:multiLevelType w:val="hybridMultilevel"/>
    <w:tmpl w:val="A456E3F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7404E7"/>
    <w:multiLevelType w:val="multilevel"/>
    <w:tmpl w:val="0EDEACF6"/>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1BD20EAB"/>
    <w:multiLevelType w:val="hybridMultilevel"/>
    <w:tmpl w:val="E6B68558"/>
    <w:lvl w:ilvl="0" w:tplc="04090017">
      <w:start w:val="1"/>
      <w:numFmt w:val="lowerLetter"/>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D1020"/>
    <w:multiLevelType w:val="hybridMultilevel"/>
    <w:tmpl w:val="95B26194"/>
    <w:lvl w:ilvl="0" w:tplc="E872E04A">
      <w:start w:val="1"/>
      <w:numFmt w:val="lowerLetter"/>
      <w:lvlText w:val="%1)"/>
      <w:lvlJc w:val="left"/>
      <w:pPr>
        <w:ind w:left="360" w:hanging="360"/>
      </w:pPr>
      <w:rPr>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7F597A"/>
    <w:multiLevelType w:val="hybridMultilevel"/>
    <w:tmpl w:val="BFC0A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B5302"/>
    <w:multiLevelType w:val="hybridMultilevel"/>
    <w:tmpl w:val="4C04A6E2"/>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3D5210"/>
    <w:multiLevelType w:val="multilevel"/>
    <w:tmpl w:val="6D92EBCC"/>
    <w:lvl w:ilvl="0">
      <w:start w:val="1"/>
      <w:numFmt w:val="decimal"/>
      <w:lvlText w:val="%1."/>
      <w:lvlJc w:val="left"/>
      <w:pPr>
        <w:ind w:left="360" w:hanging="360"/>
      </w:pPr>
      <w:rPr>
        <w:rFonts w:hint="default"/>
      </w:rPr>
    </w:lvl>
    <w:lvl w:ilvl="1">
      <w:start w:val="1"/>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8C14F7"/>
    <w:multiLevelType w:val="hybridMultilevel"/>
    <w:tmpl w:val="E862819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A0147B"/>
    <w:multiLevelType w:val="multilevel"/>
    <w:tmpl w:val="27B261EC"/>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color w:val="000000" w:themeColor="text1"/>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1890" w:hanging="1800"/>
      </w:pPr>
      <w:rPr>
        <w:rFonts w:hint="default"/>
      </w:rPr>
    </w:lvl>
  </w:abstractNum>
  <w:abstractNum w:abstractNumId="16" w15:restartNumberingAfterBreak="0">
    <w:nsid w:val="451C772E"/>
    <w:multiLevelType w:val="hybridMultilevel"/>
    <w:tmpl w:val="F01CE2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6D80991"/>
    <w:multiLevelType w:val="hybridMultilevel"/>
    <w:tmpl w:val="8154F6C6"/>
    <w:lvl w:ilvl="0" w:tplc="B8EE21EA">
      <w:start w:val="1"/>
      <w:numFmt w:val="lowerRoman"/>
      <w:lvlText w:val="%1"/>
      <w:lvlJc w:val="left"/>
      <w:pPr>
        <w:ind w:left="720" w:hanging="360"/>
      </w:pPr>
      <w:rPr>
        <w:rFonts w:ascii="Calibri" w:eastAsia="Calibri" w:hAnsi="Calibri" w:cs="Calibri"/>
        <w:b w:val="0"/>
        <w:i w:val="0"/>
        <w:strike w:val="0"/>
        <w:dstrike w:val="0"/>
        <w:color w:val="000000"/>
        <w:sz w:val="26"/>
        <w:szCs w:val="26"/>
        <w:u w:val="none" w:color="000000"/>
        <w:effect w:val="none"/>
        <w:bdr w:val="none" w:sz="0" w:space="0" w:color="auto" w:frame="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371B0"/>
    <w:multiLevelType w:val="multilevel"/>
    <w:tmpl w:val="5930FE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926447"/>
    <w:multiLevelType w:val="hybridMultilevel"/>
    <w:tmpl w:val="A59825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4736D2"/>
    <w:multiLevelType w:val="hybridMultilevel"/>
    <w:tmpl w:val="0172D382"/>
    <w:lvl w:ilvl="0" w:tplc="598A94C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A81BB8"/>
    <w:multiLevelType w:val="hybridMultilevel"/>
    <w:tmpl w:val="34143EA0"/>
    <w:lvl w:ilvl="0" w:tplc="B8EE21EA">
      <w:start w:val="1"/>
      <w:numFmt w:val="lowerRoman"/>
      <w:lvlText w:val="%1"/>
      <w:lvlJc w:val="left"/>
      <w:pPr>
        <w:ind w:left="360" w:hanging="360"/>
      </w:pPr>
      <w:rPr>
        <w:rFonts w:ascii="Calibri" w:eastAsia="Calibri" w:hAnsi="Calibri" w:cs="Calibri"/>
        <w:b w:val="0"/>
        <w:i w:val="0"/>
        <w:strike w:val="0"/>
        <w:dstrike w:val="0"/>
        <w:color w:val="000000"/>
        <w:sz w:val="26"/>
        <w:szCs w:val="26"/>
        <w:u w:val="none" w:color="000000"/>
        <w:effect w:val="none"/>
        <w:bdr w:val="none" w:sz="0" w:space="0" w:color="auto" w:frame="1"/>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994C45"/>
    <w:multiLevelType w:val="hybridMultilevel"/>
    <w:tmpl w:val="6C64B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623B17"/>
    <w:multiLevelType w:val="multilevel"/>
    <w:tmpl w:val="5D0AAA04"/>
    <w:lvl w:ilvl="0">
      <w:start w:val="1"/>
      <w:numFmt w:val="decimal"/>
      <w:lvlText w:val="%1."/>
      <w:lvlJc w:val="left"/>
      <w:pPr>
        <w:ind w:left="0" w:firstLine="0"/>
      </w:pPr>
      <w:rPr>
        <w:rFonts w:ascii="Arial" w:eastAsia="Calibri" w:hAnsi="Arial" w:cs="Arial"/>
        <w:b w:val="0"/>
        <w:i w:val="0"/>
        <w:strike w:val="0"/>
        <w:dstrike w:val="0"/>
        <w:color w:val="000000"/>
        <w:sz w:val="22"/>
        <w:szCs w:val="22"/>
        <w:u w:val="none" w:color="000000"/>
        <w:effect w:val="none"/>
        <w:bdr w:val="none" w:sz="0" w:space="0" w:color="auto" w:frame="1"/>
        <w:vertAlign w:val="baseline"/>
      </w:rPr>
    </w:lvl>
    <w:lvl w:ilvl="1">
      <w:start w:val="1"/>
      <w:numFmt w:val="lowerLetter"/>
      <w:lvlText w:val="%2)"/>
      <w:lvlJc w:val="left"/>
      <w:pPr>
        <w:ind w:left="180" w:firstLine="0"/>
      </w:pPr>
      <w:rPr>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87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159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231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03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375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447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19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54FE6CFB"/>
    <w:multiLevelType w:val="multilevel"/>
    <w:tmpl w:val="BA38A5C6"/>
    <w:lvl w:ilvl="0">
      <w:start w:val="7"/>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55B71924"/>
    <w:multiLevelType w:val="hybridMultilevel"/>
    <w:tmpl w:val="3E5A5F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24555A"/>
    <w:multiLevelType w:val="multilevel"/>
    <w:tmpl w:val="6D443168"/>
    <w:lvl w:ilvl="0">
      <w:start w:val="1"/>
      <w:numFmt w:val="decimal"/>
      <w:lvlText w:val="%1."/>
      <w:lvlJc w:val="left"/>
      <w:pPr>
        <w:ind w:left="36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FEC2D67"/>
    <w:multiLevelType w:val="hybridMultilevel"/>
    <w:tmpl w:val="2856F274"/>
    <w:lvl w:ilvl="0" w:tplc="E6303EE4">
      <w:start w:val="1"/>
      <w:numFmt w:val="decimal"/>
      <w:lvlText w:val="%1."/>
      <w:lvlJc w:val="left"/>
      <w:pPr>
        <w:ind w:left="360" w:hanging="360"/>
      </w:pPr>
      <w:rPr>
        <w:rFonts w:ascii="Arial" w:eastAsiaTheme="minorHAnsi" w:hAnsi="Arial" w:cs="Arial" w:hint="default"/>
        <w:sz w:val="18"/>
        <w:szCs w:val="18"/>
      </w:rPr>
    </w:lvl>
    <w:lvl w:ilvl="1" w:tplc="04090019">
      <w:start w:val="1"/>
      <w:numFmt w:val="lowerLetter"/>
      <w:lvlText w:val="%2."/>
      <w:lvlJc w:val="left"/>
      <w:pPr>
        <w:ind w:left="45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B80851"/>
    <w:multiLevelType w:val="hybridMultilevel"/>
    <w:tmpl w:val="85FC84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0B4E96"/>
    <w:multiLevelType w:val="hybridMultilevel"/>
    <w:tmpl w:val="09F67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71644"/>
    <w:multiLevelType w:val="hybridMultilevel"/>
    <w:tmpl w:val="A2CE2F7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13423AE"/>
    <w:multiLevelType w:val="multilevel"/>
    <w:tmpl w:val="7B92018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7A82DEA"/>
    <w:multiLevelType w:val="hybridMultilevel"/>
    <w:tmpl w:val="68EC90E8"/>
    <w:lvl w:ilvl="0" w:tplc="04090017">
      <w:start w:val="1"/>
      <w:numFmt w:val="lowerLetter"/>
      <w:lvlText w:val="%1)"/>
      <w:lvlJc w:val="left"/>
      <w:pPr>
        <w:ind w:left="36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790C1F0C"/>
    <w:multiLevelType w:val="hybridMultilevel"/>
    <w:tmpl w:val="E3DAA0D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BFF315E"/>
    <w:multiLevelType w:val="hybridMultilevel"/>
    <w:tmpl w:val="2236F70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1642779">
    <w:abstractNumId w:val="25"/>
  </w:num>
  <w:num w:numId="2" w16cid:durableId="696780795">
    <w:abstractNumId w:val="30"/>
  </w:num>
  <w:num w:numId="3" w16cid:durableId="86116222">
    <w:abstractNumId w:val="9"/>
  </w:num>
  <w:num w:numId="4" w16cid:durableId="351883026">
    <w:abstractNumId w:val="1"/>
  </w:num>
  <w:num w:numId="5" w16cid:durableId="1414813385">
    <w:abstractNumId w:val="23"/>
  </w:num>
  <w:num w:numId="6" w16cid:durableId="1323578828">
    <w:abstractNumId w:val="16"/>
  </w:num>
  <w:num w:numId="7" w16cid:durableId="650135788">
    <w:abstractNumId w:val="3"/>
  </w:num>
  <w:num w:numId="8" w16cid:durableId="1903708986">
    <w:abstractNumId w:val="18"/>
  </w:num>
  <w:num w:numId="9" w16cid:durableId="1857693232">
    <w:abstractNumId w:val="2"/>
  </w:num>
  <w:num w:numId="10" w16cid:durableId="471212416">
    <w:abstractNumId w:val="5"/>
  </w:num>
  <w:num w:numId="11" w16cid:durableId="165097911">
    <w:abstractNumId w:val="28"/>
  </w:num>
  <w:num w:numId="12" w16cid:durableId="76563457">
    <w:abstractNumId w:val="11"/>
  </w:num>
  <w:num w:numId="13" w16cid:durableId="1538086655">
    <w:abstractNumId w:val="29"/>
  </w:num>
  <w:num w:numId="14" w16cid:durableId="1489439110">
    <w:abstractNumId w:val="22"/>
  </w:num>
  <w:num w:numId="15" w16cid:durableId="644817788">
    <w:abstractNumId w:val="27"/>
  </w:num>
  <w:num w:numId="16" w16cid:durableId="1190144259">
    <w:abstractNumId w:val="15"/>
  </w:num>
  <w:num w:numId="17" w16cid:durableId="1360280479">
    <w:abstractNumId w:val="33"/>
  </w:num>
  <w:num w:numId="18" w16cid:durableId="1734280910">
    <w:abstractNumId w:val="17"/>
  </w:num>
  <w:num w:numId="19" w16cid:durableId="1815289705">
    <w:abstractNumId w:val="21"/>
  </w:num>
  <w:num w:numId="20" w16cid:durableId="1339699800">
    <w:abstractNumId w:val="32"/>
  </w:num>
  <w:num w:numId="21" w16cid:durableId="1275092229">
    <w:abstractNumId w:val="10"/>
  </w:num>
  <w:num w:numId="22" w16cid:durableId="272134806">
    <w:abstractNumId w:val="19"/>
  </w:num>
  <w:num w:numId="23" w16cid:durableId="1344669539">
    <w:abstractNumId w:val="12"/>
  </w:num>
  <w:num w:numId="24" w16cid:durableId="821580709">
    <w:abstractNumId w:val="31"/>
  </w:num>
  <w:num w:numId="25" w16cid:durableId="2019886688">
    <w:abstractNumId w:val="7"/>
  </w:num>
  <w:num w:numId="26" w16cid:durableId="338585608">
    <w:abstractNumId w:val="0"/>
  </w:num>
  <w:num w:numId="27" w16cid:durableId="1594046384">
    <w:abstractNumId w:val="4"/>
  </w:num>
  <w:num w:numId="28" w16cid:durableId="1271233699">
    <w:abstractNumId w:val="14"/>
  </w:num>
  <w:num w:numId="29" w16cid:durableId="1588151588">
    <w:abstractNumId w:val="26"/>
  </w:num>
  <w:num w:numId="30" w16cid:durableId="1796948935">
    <w:abstractNumId w:val="24"/>
  </w:num>
  <w:num w:numId="31" w16cid:durableId="1340426151">
    <w:abstractNumId w:val="13"/>
  </w:num>
  <w:num w:numId="32" w16cid:durableId="1726488285">
    <w:abstractNumId w:val="34"/>
  </w:num>
  <w:num w:numId="33" w16cid:durableId="90205700">
    <w:abstractNumId w:val="6"/>
  </w:num>
  <w:num w:numId="34" w16cid:durableId="1154448102">
    <w:abstractNumId w:val="20"/>
  </w:num>
  <w:num w:numId="35" w16cid:durableId="1383093764">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03A"/>
    <w:rsid w:val="00046B9C"/>
    <w:rsid w:val="000924A2"/>
    <w:rsid w:val="000D2FF4"/>
    <w:rsid w:val="000E7E7A"/>
    <w:rsid w:val="00114574"/>
    <w:rsid w:val="00117A26"/>
    <w:rsid w:val="00117B3B"/>
    <w:rsid w:val="00122BA3"/>
    <w:rsid w:val="00151A6D"/>
    <w:rsid w:val="001542B1"/>
    <w:rsid w:val="001822A6"/>
    <w:rsid w:val="00192689"/>
    <w:rsid w:val="001B72F2"/>
    <w:rsid w:val="001C4A62"/>
    <w:rsid w:val="001D2651"/>
    <w:rsid w:val="001D59ED"/>
    <w:rsid w:val="002005E3"/>
    <w:rsid w:val="0025227F"/>
    <w:rsid w:val="00276D72"/>
    <w:rsid w:val="002C506D"/>
    <w:rsid w:val="002D1CEF"/>
    <w:rsid w:val="00300367"/>
    <w:rsid w:val="00314440"/>
    <w:rsid w:val="00340BF6"/>
    <w:rsid w:val="003A0DBF"/>
    <w:rsid w:val="004307A5"/>
    <w:rsid w:val="0043338A"/>
    <w:rsid w:val="00435358"/>
    <w:rsid w:val="00541EBC"/>
    <w:rsid w:val="00566DC0"/>
    <w:rsid w:val="00574E5D"/>
    <w:rsid w:val="00637003"/>
    <w:rsid w:val="006A26D0"/>
    <w:rsid w:val="006E4F8E"/>
    <w:rsid w:val="00710754"/>
    <w:rsid w:val="0074063A"/>
    <w:rsid w:val="00786C53"/>
    <w:rsid w:val="007E12B1"/>
    <w:rsid w:val="0082441F"/>
    <w:rsid w:val="00856D3B"/>
    <w:rsid w:val="0089347F"/>
    <w:rsid w:val="008A1713"/>
    <w:rsid w:val="008B5C90"/>
    <w:rsid w:val="008C6DE3"/>
    <w:rsid w:val="008D107E"/>
    <w:rsid w:val="00944E34"/>
    <w:rsid w:val="009E31CC"/>
    <w:rsid w:val="009E3F7B"/>
    <w:rsid w:val="00A4414B"/>
    <w:rsid w:val="00A443A8"/>
    <w:rsid w:val="00A467C1"/>
    <w:rsid w:val="00A50B83"/>
    <w:rsid w:val="00A524DA"/>
    <w:rsid w:val="00A868A5"/>
    <w:rsid w:val="00A90F3B"/>
    <w:rsid w:val="00AA04A0"/>
    <w:rsid w:val="00AF6C64"/>
    <w:rsid w:val="00B60885"/>
    <w:rsid w:val="00C32741"/>
    <w:rsid w:val="00C67D35"/>
    <w:rsid w:val="00C75D88"/>
    <w:rsid w:val="00C92CC8"/>
    <w:rsid w:val="00CC7E43"/>
    <w:rsid w:val="00CD1C1D"/>
    <w:rsid w:val="00D0503A"/>
    <w:rsid w:val="00D06F17"/>
    <w:rsid w:val="00D170FC"/>
    <w:rsid w:val="00D2117F"/>
    <w:rsid w:val="00D33CB5"/>
    <w:rsid w:val="00D3436A"/>
    <w:rsid w:val="00D55DE3"/>
    <w:rsid w:val="00D61134"/>
    <w:rsid w:val="00D810F7"/>
    <w:rsid w:val="00DB362C"/>
    <w:rsid w:val="00DC1E1E"/>
    <w:rsid w:val="00DC47DA"/>
    <w:rsid w:val="00DF7B8C"/>
    <w:rsid w:val="00E272C2"/>
    <w:rsid w:val="00E30CFE"/>
    <w:rsid w:val="00ED6217"/>
    <w:rsid w:val="00EF51D6"/>
    <w:rsid w:val="00EF6D18"/>
    <w:rsid w:val="00F12DFE"/>
    <w:rsid w:val="00F242A2"/>
    <w:rsid w:val="00FD3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6F921"/>
  <w15:chartTrackingRefBased/>
  <w15:docId w15:val="{74D91DB4-D58C-498E-B73F-E486837B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22A6"/>
    <w:pPr>
      <w:keepNext/>
      <w:keepLines/>
      <w:spacing w:before="240" w:after="0"/>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1822A6"/>
    <w:pPr>
      <w:keepNext/>
      <w:keepLines/>
      <w:spacing w:before="40" w:after="0"/>
      <w:outlineLvl w:val="1"/>
    </w:pPr>
    <w:rPr>
      <w:rFonts w:ascii="Arial" w:eastAsiaTheme="majorEastAsia" w:hAnsi="Arial" w:cstheme="majorBidi"/>
      <w: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D0503A"/>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Header">
    <w:name w:val="header"/>
    <w:basedOn w:val="Normal"/>
    <w:link w:val="HeaderChar"/>
    <w:uiPriority w:val="99"/>
    <w:unhideWhenUsed/>
    <w:rsid w:val="00D050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03A"/>
  </w:style>
  <w:style w:type="paragraph" w:styleId="Footer">
    <w:name w:val="footer"/>
    <w:basedOn w:val="Normal"/>
    <w:link w:val="FooterChar"/>
    <w:uiPriority w:val="99"/>
    <w:unhideWhenUsed/>
    <w:rsid w:val="00D050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03A"/>
  </w:style>
  <w:style w:type="paragraph" w:styleId="ListParagraph">
    <w:name w:val="List Paragraph"/>
    <w:basedOn w:val="Normal"/>
    <w:uiPriority w:val="34"/>
    <w:qFormat/>
    <w:rsid w:val="00D0503A"/>
    <w:pPr>
      <w:ind w:left="720"/>
      <w:contextualSpacing/>
    </w:pPr>
  </w:style>
  <w:style w:type="character" w:styleId="CommentReference">
    <w:name w:val="annotation reference"/>
    <w:basedOn w:val="DefaultParagraphFont"/>
    <w:uiPriority w:val="99"/>
    <w:semiHidden/>
    <w:unhideWhenUsed/>
    <w:rsid w:val="00786C53"/>
    <w:rPr>
      <w:sz w:val="16"/>
      <w:szCs w:val="16"/>
    </w:rPr>
  </w:style>
  <w:style w:type="paragraph" w:styleId="CommentText">
    <w:name w:val="annotation text"/>
    <w:basedOn w:val="Normal"/>
    <w:link w:val="CommentTextChar"/>
    <w:uiPriority w:val="99"/>
    <w:semiHidden/>
    <w:unhideWhenUsed/>
    <w:rsid w:val="00786C53"/>
    <w:pPr>
      <w:spacing w:line="240" w:lineRule="auto"/>
    </w:pPr>
    <w:rPr>
      <w:sz w:val="20"/>
      <w:szCs w:val="20"/>
    </w:rPr>
  </w:style>
  <w:style w:type="character" w:customStyle="1" w:styleId="CommentTextChar">
    <w:name w:val="Comment Text Char"/>
    <w:basedOn w:val="DefaultParagraphFont"/>
    <w:link w:val="CommentText"/>
    <w:uiPriority w:val="99"/>
    <w:semiHidden/>
    <w:rsid w:val="00786C53"/>
    <w:rPr>
      <w:sz w:val="20"/>
      <w:szCs w:val="20"/>
    </w:rPr>
  </w:style>
  <w:style w:type="paragraph" w:styleId="CommentSubject">
    <w:name w:val="annotation subject"/>
    <w:basedOn w:val="CommentText"/>
    <w:next w:val="CommentText"/>
    <w:link w:val="CommentSubjectChar"/>
    <w:uiPriority w:val="99"/>
    <w:semiHidden/>
    <w:unhideWhenUsed/>
    <w:rsid w:val="00786C53"/>
    <w:rPr>
      <w:b/>
      <w:bCs/>
    </w:rPr>
  </w:style>
  <w:style w:type="character" w:customStyle="1" w:styleId="CommentSubjectChar">
    <w:name w:val="Comment Subject Char"/>
    <w:basedOn w:val="CommentTextChar"/>
    <w:link w:val="CommentSubject"/>
    <w:uiPriority w:val="99"/>
    <w:semiHidden/>
    <w:rsid w:val="00786C53"/>
    <w:rPr>
      <w:b/>
      <w:bCs/>
      <w:sz w:val="20"/>
      <w:szCs w:val="20"/>
    </w:rPr>
  </w:style>
  <w:style w:type="paragraph" w:styleId="BalloonText">
    <w:name w:val="Balloon Text"/>
    <w:basedOn w:val="Normal"/>
    <w:link w:val="BalloonTextChar"/>
    <w:uiPriority w:val="99"/>
    <w:semiHidden/>
    <w:unhideWhenUsed/>
    <w:rsid w:val="00786C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C53"/>
    <w:rPr>
      <w:rFonts w:ascii="Segoe UI" w:hAnsi="Segoe UI" w:cs="Segoe UI"/>
      <w:sz w:val="18"/>
      <w:szCs w:val="18"/>
    </w:rPr>
  </w:style>
  <w:style w:type="table" w:styleId="TableGrid0">
    <w:name w:val="Table Grid"/>
    <w:basedOn w:val="TableNormal"/>
    <w:uiPriority w:val="39"/>
    <w:rsid w:val="00200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005E3"/>
    <w:pPr>
      <w:spacing w:after="0" w:line="240" w:lineRule="auto"/>
    </w:pPr>
  </w:style>
  <w:style w:type="character" w:customStyle="1" w:styleId="Heading1Char">
    <w:name w:val="Heading 1 Char"/>
    <w:basedOn w:val="DefaultParagraphFont"/>
    <w:link w:val="Heading1"/>
    <w:uiPriority w:val="9"/>
    <w:rsid w:val="001822A6"/>
    <w:rPr>
      <w:rFonts w:ascii="Arial" w:eastAsiaTheme="majorEastAsia" w:hAnsi="Arial" w:cstheme="majorBidi"/>
      <w:b/>
      <w:sz w:val="24"/>
      <w:szCs w:val="32"/>
    </w:rPr>
  </w:style>
  <w:style w:type="paragraph" w:styleId="TOCHeading">
    <w:name w:val="TOC Heading"/>
    <w:basedOn w:val="Heading1"/>
    <w:next w:val="Normal"/>
    <w:uiPriority w:val="39"/>
    <w:unhideWhenUsed/>
    <w:qFormat/>
    <w:rsid w:val="00ED6217"/>
    <w:pPr>
      <w:outlineLvl w:val="9"/>
    </w:pPr>
  </w:style>
  <w:style w:type="paragraph" w:styleId="TOC2">
    <w:name w:val="toc 2"/>
    <w:basedOn w:val="Normal"/>
    <w:next w:val="Normal"/>
    <w:autoRedefine/>
    <w:uiPriority w:val="39"/>
    <w:unhideWhenUsed/>
    <w:rsid w:val="00ED6217"/>
    <w:pPr>
      <w:spacing w:after="100"/>
      <w:ind w:left="220"/>
    </w:pPr>
  </w:style>
  <w:style w:type="character" w:styleId="Hyperlink">
    <w:name w:val="Hyperlink"/>
    <w:basedOn w:val="DefaultParagraphFont"/>
    <w:uiPriority w:val="99"/>
    <w:unhideWhenUsed/>
    <w:rsid w:val="00ED6217"/>
    <w:rPr>
      <w:color w:val="0563C1" w:themeColor="hyperlink"/>
      <w:u w:val="single"/>
    </w:rPr>
  </w:style>
  <w:style w:type="character" w:customStyle="1" w:styleId="Heading2Char">
    <w:name w:val="Heading 2 Char"/>
    <w:basedOn w:val="DefaultParagraphFont"/>
    <w:link w:val="Heading2"/>
    <w:uiPriority w:val="9"/>
    <w:rsid w:val="001822A6"/>
    <w:rPr>
      <w:rFonts w:ascii="Arial" w:eastAsiaTheme="majorEastAsia" w:hAnsi="Arial" w:cstheme="majorBidi"/>
      <w:b/>
      <w:sz w:val="20"/>
      <w:szCs w:val="26"/>
    </w:rPr>
  </w:style>
  <w:style w:type="paragraph" w:styleId="TOC1">
    <w:name w:val="toc 1"/>
    <w:basedOn w:val="Normal"/>
    <w:next w:val="Normal"/>
    <w:autoRedefine/>
    <w:uiPriority w:val="39"/>
    <w:unhideWhenUsed/>
    <w:rsid w:val="00114574"/>
    <w:pPr>
      <w:spacing w:after="100"/>
    </w:pPr>
  </w:style>
  <w:style w:type="paragraph" w:styleId="NormalWeb">
    <w:name w:val="Normal (Web)"/>
    <w:basedOn w:val="Normal"/>
    <w:uiPriority w:val="99"/>
    <w:unhideWhenUsed/>
    <w:rsid w:val="00D55DE3"/>
    <w:rPr>
      <w:rFonts w:ascii="Times New Roman" w:hAnsi="Times New Roman" w:cs="Times New Roman"/>
      <w:sz w:val="24"/>
      <w:szCs w:val="24"/>
    </w:rPr>
  </w:style>
  <w:style w:type="paragraph" w:styleId="BodyText2">
    <w:name w:val="Body Text 2"/>
    <w:basedOn w:val="Normal"/>
    <w:link w:val="BodyText2Char"/>
    <w:rsid w:val="001542B1"/>
    <w:pPr>
      <w:spacing w:after="120" w:line="480" w:lineRule="auto"/>
    </w:pPr>
    <w:rPr>
      <w:rFonts w:ascii="Arial" w:eastAsia="Times New Roman" w:hAnsi="Arial" w:cs="Times New Roman"/>
      <w:szCs w:val="20"/>
      <w:lang w:val="en-ZA"/>
    </w:rPr>
  </w:style>
  <w:style w:type="character" w:customStyle="1" w:styleId="BodyText2Char">
    <w:name w:val="Body Text 2 Char"/>
    <w:basedOn w:val="DefaultParagraphFont"/>
    <w:link w:val="BodyText2"/>
    <w:rsid w:val="001542B1"/>
    <w:rPr>
      <w:rFonts w:ascii="Arial" w:eastAsia="Times New Roman" w:hAnsi="Arial" w:cs="Times New Roman"/>
      <w:szCs w:val="20"/>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763838">
      <w:bodyDiv w:val="1"/>
      <w:marLeft w:val="0"/>
      <w:marRight w:val="0"/>
      <w:marTop w:val="0"/>
      <w:marBottom w:val="0"/>
      <w:divBdr>
        <w:top w:val="none" w:sz="0" w:space="0" w:color="auto"/>
        <w:left w:val="none" w:sz="0" w:space="0" w:color="auto"/>
        <w:bottom w:val="none" w:sz="0" w:space="0" w:color="auto"/>
        <w:right w:val="none" w:sz="0" w:space="0" w:color="auto"/>
      </w:divBdr>
    </w:div>
    <w:div w:id="789513233">
      <w:bodyDiv w:val="1"/>
      <w:marLeft w:val="0"/>
      <w:marRight w:val="0"/>
      <w:marTop w:val="0"/>
      <w:marBottom w:val="0"/>
      <w:divBdr>
        <w:top w:val="none" w:sz="0" w:space="0" w:color="auto"/>
        <w:left w:val="none" w:sz="0" w:space="0" w:color="auto"/>
        <w:bottom w:val="none" w:sz="0" w:space="0" w:color="auto"/>
        <w:right w:val="none" w:sz="0" w:space="0" w:color="auto"/>
      </w:divBdr>
    </w:div>
    <w:div w:id="1492215049">
      <w:bodyDiv w:val="1"/>
      <w:marLeft w:val="0"/>
      <w:marRight w:val="0"/>
      <w:marTop w:val="0"/>
      <w:marBottom w:val="0"/>
      <w:divBdr>
        <w:top w:val="none" w:sz="0" w:space="0" w:color="auto"/>
        <w:left w:val="none" w:sz="0" w:space="0" w:color="auto"/>
        <w:bottom w:val="none" w:sz="0" w:space="0" w:color="auto"/>
        <w:right w:val="none" w:sz="0" w:space="0" w:color="auto"/>
      </w:divBdr>
    </w:div>
    <w:div w:id="200285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d46c3da-0b14-4c86-accb-f7443159c3a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8CFA10C452054581C40941E8D70F0F" ma:contentTypeVersion="16" ma:contentTypeDescription="Create a new document." ma:contentTypeScope="" ma:versionID="562e3c4ce447c57703c459dc8278c5f4">
  <xsd:schema xmlns:xsd="http://www.w3.org/2001/XMLSchema" xmlns:xs="http://www.w3.org/2001/XMLSchema" xmlns:p="http://schemas.microsoft.com/office/2006/metadata/properties" xmlns:ns3="5d46c3da-0b14-4c86-accb-f7443159c3a6" xmlns:ns4="86200684-bb5d-4f83-b0e5-39b27b980b28" targetNamespace="http://schemas.microsoft.com/office/2006/metadata/properties" ma:root="true" ma:fieldsID="06535d83be3c11823fd1bc205744f02d" ns3:_="" ns4:_="">
    <xsd:import namespace="5d46c3da-0b14-4c86-accb-f7443159c3a6"/>
    <xsd:import namespace="86200684-bb5d-4f83-b0e5-39b27b980b2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46c3da-0b14-4c86-accb-f7443159c3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200684-bb5d-4f83-b0e5-39b27b980b2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2FD90-07D1-46DB-AD65-2FA25DEECF72}">
  <ds:schemaRefs>
    <ds:schemaRef ds:uri="http://schemas.microsoft.com/sharepoint/v3/contenttype/forms"/>
  </ds:schemaRefs>
</ds:datastoreItem>
</file>

<file path=customXml/itemProps2.xml><?xml version="1.0" encoding="utf-8"?>
<ds:datastoreItem xmlns:ds="http://schemas.openxmlformats.org/officeDocument/2006/customXml" ds:itemID="{7C10FABB-2565-4C3B-A64F-C035EEAC5F51}">
  <ds:schemaRefs>
    <ds:schemaRef ds:uri="http://schemas.microsoft.com/office/2006/metadata/properties"/>
    <ds:schemaRef ds:uri="http://schemas.microsoft.com/office/infopath/2007/PartnerControls"/>
    <ds:schemaRef ds:uri="5d46c3da-0b14-4c86-accb-f7443159c3a6"/>
  </ds:schemaRefs>
</ds:datastoreItem>
</file>

<file path=customXml/itemProps3.xml><?xml version="1.0" encoding="utf-8"?>
<ds:datastoreItem xmlns:ds="http://schemas.openxmlformats.org/officeDocument/2006/customXml" ds:itemID="{E1EA50AB-89BD-41ED-B6EC-56711B4B1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46c3da-0b14-4c86-accb-f7443159c3a6"/>
    <ds:schemaRef ds:uri="86200684-bb5d-4f83-b0e5-39b27b980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62B2A-CC22-4BC3-8473-A0CA640A0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4719</Words>
  <Characters>26904</Characters>
  <Application>Microsoft Office Word</Application>
  <DocSecurity>0</DocSecurity>
  <Lines>224</Lines>
  <Paragraphs>63</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DEFINITIONS</vt:lpstr>
      <vt:lpstr>PREAMBLE</vt:lpstr>
      <vt:lpstr>SCOPE OF THE POLICY</vt:lpstr>
      <vt:lpstr>POLICY PROVISIONS</vt:lpstr>
      <vt:lpstr>    Guiding principles in the drafting of a policy</vt:lpstr>
      <vt:lpstr>LEMENTS OF THE POLICY</vt:lpstr>
      <vt:lpstr>    WRITING A POLICY BRIEF/PROPOSAL/SUBMISSION</vt:lpstr>
      <vt:lpstr>    Causes of the problem</vt:lpstr>
      <vt:lpstr>PROPOSED FORMAT OF POLICIES OF THE ECDOE</vt:lpstr>
      <vt:lpstr>    Definition of terms</vt:lpstr>
      <vt:lpstr>    (Provide description of all terms used in the policy and acronyms)</vt:lpstr>
      <vt:lpstr>    Purpose</vt:lpstr>
      <vt:lpstr>    Scope of Application</vt:lpstr>
      <vt:lpstr>    Governing Prescripts/ Legal Framework</vt:lpstr>
      <vt:lpstr>    (State all the governing prescripts guiding the policy) </vt:lpstr>
      <vt:lpstr>    Policy Provisions</vt:lpstr>
      <vt:lpstr>    (All the details of the policy)</vt:lpstr>
      <vt:lpstr>Monitoring, Evaluation and Reporting (in relation to this policy)</vt:lpstr>
      <vt:lpstr>Implementation</vt:lpstr>
      <vt:lpstr>This policy was approved by the Superintendent General; and the Department’s Sen</vt:lpstr>
      <vt:lpstr>Annexures</vt:lpstr>
      <vt:lpstr>ROLES AND RESPONSIBILITIES</vt:lpstr>
      <vt:lpstr>    The chief Director Corporate Strategy management </vt:lpstr>
      <vt:lpstr>    The Director Corporate Planning, Monitoring, Policy and research coordination:</vt:lpstr>
      <vt:lpstr>    Policy Owner</vt:lpstr>
    </vt:vector>
  </TitlesOfParts>
  <Company/>
  <LinksUpToDate>false</LinksUpToDate>
  <CharactersWithSpaces>31560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Thembelihle Rawula</dc:creator>
  <cp:keywords/>
  <dc:description/>
  <cp:lastModifiedBy>Andiswa Mgidi</cp:lastModifiedBy>
  <cp:revision>2</cp:revision>
  <dcterms:created xsi:type="dcterms:W3CDTF">2024-10-18T08:42:00Z</dcterms:created>
  <dcterms:modified xsi:type="dcterms:W3CDTF">2024-10-18T08:42:00Z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0x010100308CFA10C452054581C40941E8D70F0F</vt:lpwstr>
  </property>
  <property fmtid="{D5CDD505-2E9C-101B-9397-08002B2CF9AE}" pid="3" name="MSIP_Label_a900fedf-9168-4eee-9a24-49c824c30928_Enabled">
    <vt:lpwstr>true</vt:lpwstr>
  </property>
  <property fmtid="{D5CDD505-2E9C-101B-9397-08002B2CF9AE}" pid="4" name="MSIP_Label_a900fedf-9168-4eee-9a24-49c824c30928_SetDate">
    <vt:lpwstr>2024-10-18T07:02:57Z</vt:lpwstr>
  </property>
  <property fmtid="{D5CDD505-2E9C-101B-9397-08002B2CF9AE}" pid="5" name="MSIP_Label_a900fedf-9168-4eee-9a24-49c824c30928_Method">
    <vt:lpwstr>Standard</vt:lpwstr>
  </property>
  <property fmtid="{D5CDD505-2E9C-101B-9397-08002B2CF9AE}" pid="6" name="MSIP_Label_a900fedf-9168-4eee-9a24-49c824c30928_Name">
    <vt:lpwstr>defa4170-0d19-0005-0004-bc88714345d2</vt:lpwstr>
  </property>
  <property fmtid="{D5CDD505-2E9C-101B-9397-08002B2CF9AE}" pid="7" name="MSIP_Label_a900fedf-9168-4eee-9a24-49c824c30928_SiteId">
    <vt:lpwstr>213a6ffd-8132-4e6c-be0a-e66871ad406b</vt:lpwstr>
  </property>
  <property fmtid="{D5CDD505-2E9C-101B-9397-08002B2CF9AE}" pid="8" name="MSIP_Label_a900fedf-9168-4eee-9a24-49c824c30928_ActionId">
    <vt:lpwstr>da8f2d55-87d7-4795-a92d-33ffe845ff3a</vt:lpwstr>
  </property>
  <property fmtid="{D5CDD505-2E9C-101B-9397-08002B2CF9AE}" pid="9" name="MSIP_Label_a900fedf-9168-4eee-9a24-49c824c30928_ContentBits">
    <vt:lpwstr>0</vt:lpwstr>
  </property>
</Properties>
</file>